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2E62" w:rsidRPr="00012E62" w:rsidRDefault="00012E62" w:rsidP="00012E62">
      <w:pPr>
        <w:jc w:val="both"/>
        <w:rPr>
          <w:rFonts w:ascii="Times New Roman" w:hAnsi="Times New Roman" w:cs="Times New Roman"/>
          <w:b/>
          <w:sz w:val="28"/>
        </w:rPr>
      </w:pPr>
      <w:r w:rsidRPr="00012E62">
        <w:rPr>
          <w:rFonts w:ascii="Times New Roman" w:hAnsi="Times New Roman" w:cs="Times New Roman"/>
          <w:b/>
          <w:sz w:val="28"/>
        </w:rPr>
        <w:t>В Приморском крае по постановлению транспортного прокурора организация оштрафована на 10 млн рублей за совершение</w:t>
      </w:r>
      <w:r w:rsidRPr="00012E62">
        <w:rPr>
          <w:rFonts w:ascii="Times New Roman" w:hAnsi="Times New Roman" w:cs="Times New Roman"/>
          <w:b/>
          <w:sz w:val="28"/>
        </w:rPr>
        <w:t xml:space="preserve"> коррупционного правонарушения </w:t>
      </w:r>
      <w:r w:rsidRPr="00012E62">
        <w:rPr>
          <w:rFonts w:ascii="Times New Roman" w:hAnsi="Times New Roman" w:cs="Times New Roman"/>
          <w:b/>
          <w:sz w:val="28"/>
        </w:rPr>
        <w:t xml:space="preserve"> </w:t>
      </w:r>
    </w:p>
    <w:p w:rsidR="00012E62" w:rsidRPr="00012E62" w:rsidRDefault="00012E62" w:rsidP="00012E62">
      <w:pPr>
        <w:jc w:val="both"/>
        <w:rPr>
          <w:rFonts w:ascii="Times New Roman" w:hAnsi="Times New Roman" w:cs="Times New Roman"/>
          <w:sz w:val="28"/>
        </w:rPr>
      </w:pPr>
      <w:r w:rsidRPr="00012E62">
        <w:rPr>
          <w:rFonts w:ascii="Times New Roman" w:hAnsi="Times New Roman" w:cs="Times New Roman"/>
          <w:sz w:val="28"/>
        </w:rPr>
        <w:t>Уссурийская транспортная прокуратура провела проверку соблюдения требований законодательст</w:t>
      </w:r>
      <w:r>
        <w:rPr>
          <w:rFonts w:ascii="Times New Roman" w:hAnsi="Times New Roman" w:cs="Times New Roman"/>
          <w:sz w:val="28"/>
        </w:rPr>
        <w:t>ва о противодействии коррупции.</w:t>
      </w:r>
    </w:p>
    <w:p w:rsidR="00012E62" w:rsidRPr="00012E62" w:rsidRDefault="00012E62" w:rsidP="00012E62">
      <w:pPr>
        <w:jc w:val="both"/>
        <w:rPr>
          <w:rFonts w:ascii="Times New Roman" w:hAnsi="Times New Roman" w:cs="Times New Roman"/>
          <w:sz w:val="28"/>
        </w:rPr>
      </w:pPr>
      <w:r w:rsidRPr="00012E62">
        <w:rPr>
          <w:rFonts w:ascii="Times New Roman" w:hAnsi="Times New Roman" w:cs="Times New Roman"/>
          <w:sz w:val="28"/>
        </w:rPr>
        <w:t>Установлено, что представитель коммерческой организации, осуществляющей деятельность по оказанию услуг таможенного оформления, передал 1,4 млн рублей в качестве взяток начальнику отдела таможенного оформления и таможенног</w:t>
      </w:r>
      <w:r>
        <w:rPr>
          <w:rFonts w:ascii="Times New Roman" w:hAnsi="Times New Roman" w:cs="Times New Roman"/>
          <w:sz w:val="28"/>
        </w:rPr>
        <w:t>о контроля Уссурийской таможни.</w:t>
      </w:r>
    </w:p>
    <w:p w:rsidR="00012E62" w:rsidRPr="00012E62" w:rsidRDefault="00012E62" w:rsidP="00012E62">
      <w:pPr>
        <w:jc w:val="both"/>
        <w:rPr>
          <w:rFonts w:ascii="Times New Roman" w:hAnsi="Times New Roman" w:cs="Times New Roman"/>
          <w:sz w:val="28"/>
        </w:rPr>
      </w:pPr>
      <w:r w:rsidRPr="00012E62">
        <w:rPr>
          <w:rFonts w:ascii="Times New Roman" w:hAnsi="Times New Roman" w:cs="Times New Roman"/>
          <w:sz w:val="28"/>
        </w:rPr>
        <w:t>Денежные средства переводились на карту и предназначались за общее покровительство и ускоренный выпуск пассажирских таможенных деклараций на транспортные средства клиентов компании, ввозимые для личного пользования, в том числе по заниженной стоимости, исходя из расчета минимальных ценовых источников, а также сокрытие выявленных нарушений и непр</w:t>
      </w:r>
      <w:r>
        <w:rPr>
          <w:rFonts w:ascii="Times New Roman" w:hAnsi="Times New Roman" w:cs="Times New Roman"/>
          <w:sz w:val="28"/>
        </w:rPr>
        <w:t>инятие по ним мер реагирования.</w:t>
      </w:r>
    </w:p>
    <w:p w:rsidR="00012E62" w:rsidRPr="00012E62" w:rsidRDefault="00012E62" w:rsidP="00012E62">
      <w:pPr>
        <w:jc w:val="both"/>
        <w:rPr>
          <w:rFonts w:ascii="Times New Roman" w:hAnsi="Times New Roman" w:cs="Times New Roman"/>
          <w:sz w:val="28"/>
        </w:rPr>
      </w:pPr>
      <w:r w:rsidRPr="00012E62">
        <w:rPr>
          <w:rFonts w:ascii="Times New Roman" w:hAnsi="Times New Roman" w:cs="Times New Roman"/>
          <w:sz w:val="28"/>
        </w:rPr>
        <w:t xml:space="preserve">Уссурийский транспортный прокурор возбудил в отношении юридического </w:t>
      </w:r>
      <w:proofErr w:type="gramStart"/>
      <w:r w:rsidRPr="00012E62">
        <w:rPr>
          <w:rFonts w:ascii="Times New Roman" w:hAnsi="Times New Roman" w:cs="Times New Roman"/>
          <w:sz w:val="28"/>
        </w:rPr>
        <w:t>лица  дело</w:t>
      </w:r>
      <w:proofErr w:type="gramEnd"/>
      <w:r w:rsidRPr="00012E62">
        <w:rPr>
          <w:rFonts w:ascii="Times New Roman" w:hAnsi="Times New Roman" w:cs="Times New Roman"/>
          <w:sz w:val="28"/>
        </w:rPr>
        <w:t xml:space="preserve"> об административном правонарушении по ч. 2 ст. 19.28 КоАП РФ (незаконное вознаграждение от имени юридич</w:t>
      </w:r>
      <w:r>
        <w:rPr>
          <w:rFonts w:ascii="Times New Roman" w:hAnsi="Times New Roman" w:cs="Times New Roman"/>
          <w:sz w:val="28"/>
        </w:rPr>
        <w:t>еского лица в крупном размере).</w:t>
      </w:r>
    </w:p>
    <w:p w:rsidR="00012E62" w:rsidRDefault="00012E62" w:rsidP="00012E62">
      <w:pPr>
        <w:jc w:val="both"/>
        <w:rPr>
          <w:rFonts w:ascii="Times New Roman" w:hAnsi="Times New Roman" w:cs="Times New Roman"/>
          <w:sz w:val="28"/>
        </w:rPr>
      </w:pPr>
      <w:r w:rsidRPr="00012E62">
        <w:rPr>
          <w:rFonts w:ascii="Times New Roman" w:hAnsi="Times New Roman" w:cs="Times New Roman"/>
          <w:sz w:val="28"/>
        </w:rPr>
        <w:t>По результатам его рассмотрения в суде организации назначено наказание  в виде штрафа в размере 10 млн рублей.</w:t>
      </w:r>
      <w:bookmarkStart w:id="0" w:name="_GoBack"/>
      <w:bookmarkEnd w:id="0"/>
    </w:p>
    <w:p w:rsidR="00012E62" w:rsidRDefault="00012E62" w:rsidP="00012E62">
      <w:pPr>
        <w:jc w:val="both"/>
        <w:rPr>
          <w:rFonts w:ascii="Times New Roman" w:hAnsi="Times New Roman" w:cs="Times New Roman"/>
          <w:sz w:val="28"/>
        </w:rPr>
      </w:pPr>
    </w:p>
    <w:p w:rsidR="00012E62" w:rsidRPr="00012E62" w:rsidRDefault="00012E62" w:rsidP="00012E62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Пресс-релиз подготовлен Уссурийской транспортной прокуратурой</w:t>
      </w:r>
    </w:p>
    <w:sectPr w:rsidR="00012E62" w:rsidRPr="00012E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E62"/>
    <w:rsid w:val="00012E62"/>
    <w:rsid w:val="00542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5F447"/>
  <w15:chartTrackingRefBased/>
  <w15:docId w15:val="{CE518E88-0E13-4E76-9438-0EE44A088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29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08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56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Карпушева</dc:creator>
  <cp:keywords/>
  <dc:description/>
  <cp:lastModifiedBy>Людмила Карпушева</cp:lastModifiedBy>
  <cp:revision>1</cp:revision>
  <dcterms:created xsi:type="dcterms:W3CDTF">2026-01-29T01:40:00Z</dcterms:created>
  <dcterms:modified xsi:type="dcterms:W3CDTF">2026-01-29T01:42:00Z</dcterms:modified>
</cp:coreProperties>
</file>