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на право осуществления пассажирских перевозок автомобильным транспортом по муниципальным маршрутам регулярных перевозок в границах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г. Дальнереченск                                                                        2</w:t>
      </w:r>
      <w:r>
        <w:rPr>
          <w:sz w:val="28"/>
          <w:szCs w:val="28"/>
        </w:rPr>
        <w:t>4</w:t>
      </w:r>
      <w:r>
        <w:rPr>
          <w:color w:val="C9211E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апрел</w:t>
      </w:r>
      <w:r>
        <w:rPr>
          <w:color w:val="000000"/>
          <w:sz w:val="28"/>
          <w:szCs w:val="28"/>
        </w:rPr>
        <w:t>я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Дальнереченского муниципального района извещает о проведении открытого конкурса на право осуществления пассажирских перевозок автомобильным транспортом по муниципальным маршрутам регулярных перевозок на территории Дальнереченского муниципального района (далее – открытый конкурс).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открытого конкурса является администрация Дальнереченского муниципального района (далее - организатор конкурса).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организатора конкурса: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692132, Приморский край, г. Дальнереченск, ул. Ленина, 90;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организатора конкурса (фактический адрес): 692132, Приморский край, г. Дальнереченск, ул. Ленина, 90; зал заседаний;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8(42356)25-3-57;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eadmr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– четверг с 08.45 до 18.00 часов, пятница с 08.45 до 16.45 (перерыв с 13.00 до 14.00 часов); суббота – воскресенье, праздничные дни – выходной; продолжительность рабочего дня, непосредственного предшествующего нерабочему праздничному дню, сокращается на 1 час;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разъяснению положений конкурсной документации открытого конкурса: Шишко Елена Павловна. Тел.:8(42356)25-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94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Предмет открытого конкурса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Предметом открытого конкурса является право на получение свидетельств об осуществлении перевозок по муниципальным маршрутам регулярных перевозок в границах Дальнереченского муниципального района.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Конкурсная документация определяет порядок и условия проведения открытого конкурса.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открытый конкурс выставляется следующий муниципальный маршрут регулярных перевозок: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63" w:type="dxa"/>
        <w:jc w:val="left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59"/>
        <w:gridCol w:w="1146"/>
        <w:gridCol w:w="1085"/>
        <w:gridCol w:w="2276"/>
        <w:gridCol w:w="1829"/>
        <w:gridCol w:w="1571"/>
        <w:gridCol w:w="1723"/>
      </w:tblGrid>
      <w:tr>
        <w:trPr>
          <w:trHeight w:val="1412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55" w:hanging="108"/>
              <w:jc w:val="center"/>
              <w:rPr/>
            </w:pPr>
            <w:r>
              <w:rPr>
                <w:b/>
                <w:bCs/>
                <w:sz w:val="21"/>
                <w:szCs w:val="21"/>
              </w:rPr>
              <w:t xml:space="preserve">№ </w:t>
            </w:r>
            <w:r>
              <w:rPr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47" w:right="-87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</w:t>
            </w:r>
          </w:p>
          <w:p>
            <w:pPr>
              <w:pStyle w:val="Normal"/>
              <w:widowControl w:val="false"/>
              <w:ind w:left="-47" w:right="-87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ЛОТА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7" w:right="-108" w:hanging="0"/>
              <w:jc w:val="center"/>
              <w:rPr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  <w:em w:val="none"/>
              </w:rPr>
              <w:t>Регистрационный номер маршрута</w:t>
            </w:r>
          </w:p>
          <w:p>
            <w:pPr>
              <w:pStyle w:val="Normal"/>
              <w:widowControl w:val="false"/>
              <w:ind w:left="-127" w:right="-108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27" w:right="-108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Номер маршрута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 маршрута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9" w:right="-108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Протяженность маршрута в километрах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7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Необходимое</w:t>
            </w:r>
          </w:p>
          <w:p>
            <w:pPr>
              <w:pStyle w:val="Normal"/>
              <w:widowControl w:val="false"/>
              <w:ind w:left="-108" w:right="-107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количество автобусов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Категория транспортного средства</w:t>
            </w:r>
          </w:p>
        </w:tc>
      </w:tr>
      <w:tr>
        <w:trPr>
          <w:trHeight w:val="576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55" w:hang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>
        <w:trPr/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5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firstLine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Дальнереченск-Соловьевка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Средний, малый</w:t>
            </w:r>
          </w:p>
        </w:tc>
      </w:tr>
    </w:tbl>
    <w:p>
      <w:pPr>
        <w:pStyle w:val="Normal"/>
        <w:ind w:firstLine="708"/>
        <w:jc w:val="both"/>
        <w:rPr/>
      </w:pPr>
      <w:r>
        <w:rPr/>
        <w:t>- Перевозка пассажиров осуществляется согласно расписания, утвержденного администрацией Дальнереченского муниципального района;</w:t>
      </w:r>
    </w:p>
    <w:p>
      <w:pPr>
        <w:pStyle w:val="Normal"/>
        <w:ind w:firstLine="708"/>
        <w:jc w:val="both"/>
        <w:rPr/>
      </w:pPr>
      <w:r>
        <w:rPr/>
        <w:t>- Остановки в пути следования в обозначенных (оборудованных) местах, а также по требованию пассажиров, в местах, не запрещенных правилами дорожного движения;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Извещения о проведении открытого конкурса и конкурсная документация размещается (публикуется) на официальном сайте Дальнереченского городского округа в информационно-телекоммуникационной сети «Интернет»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dalmdr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 (далее – официальный сайт) на странице «Транспортное обслуживание».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дня размещения (опубликования) на официальном сайте извещения о проведении открытого конкурса и конкурсной документации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по месту приема заявок на участие в открытом конкурсе (692132, Приморский край, г. Дальнереченск, ул. Ленина, 90) вручает такому лицу под роспись конкурсную документацию.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выдается заявителю по фактическому адресу организатора конкурса ежедневно, кроме субботы, воскресенья и нерабочих праздничных дней в установленное графиком работы время.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Взимание платы за предоставление конкурсной документации на бумажном носителе не предусмотрено.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Место, дата и время вскрытия конвертов с заявками на участие в открытом конкурсе, а также место и дата рассмотрения таких заявок и подведение итогов открытого конкурса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Конверты с заявками на участие в открытом конкурсе принимаются и регистрируются с даты размещения (опубликования) на официальном сайте извещения о проведении открытого конкурса по адресу: 692132, Приморский край, г. Дальнереченск, ул. Ленина, 90 в рабочие дни в установленное графиком </w:t>
      </w:r>
      <w:r>
        <w:rPr>
          <w:color w:val="000000"/>
          <w:sz w:val="28"/>
          <w:szCs w:val="28"/>
        </w:rPr>
        <w:t xml:space="preserve">работы время, но не позднее окончательного срока подачи конкурсных заявок, который устанавливается </w:t>
      </w:r>
      <w:r>
        <w:rPr>
          <w:b/>
          <w:color w:val="000000"/>
          <w:sz w:val="28"/>
          <w:szCs w:val="28"/>
        </w:rPr>
        <w:t>до 13.00 часов</w:t>
      </w:r>
      <w:r>
        <w:rPr>
          <w:b/>
          <w:color w:val="000000"/>
          <w:sz w:val="28"/>
          <w:szCs w:val="28"/>
          <w:lang w:val="en-US"/>
        </w:rPr>
        <w:t xml:space="preserve"> 2</w:t>
      </w:r>
      <w:r>
        <w:rPr>
          <w:b/>
          <w:color w:val="000000"/>
          <w:sz w:val="28"/>
          <w:szCs w:val="28"/>
          <w:lang w:val="en-US"/>
        </w:rPr>
        <w:t>6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мая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Процедура вскрытия конвертов</w:t>
      </w:r>
      <w:r>
        <w:rPr>
          <w:color w:val="000000"/>
          <w:sz w:val="28"/>
          <w:szCs w:val="28"/>
        </w:rPr>
        <w:t xml:space="preserve"> с заявками на участие в открытом конкурсе состоится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ма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 в 14.00 часов</w:t>
      </w:r>
      <w:r>
        <w:rPr>
          <w:color w:val="000000"/>
          <w:sz w:val="28"/>
          <w:szCs w:val="28"/>
        </w:rPr>
        <w:t xml:space="preserve"> по адресу: 692132, Приморский край, г. Дальнереченск, ул. Ленина, 90.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Рассмотрение заявок на участие в открытом конкурсе</w:t>
      </w:r>
      <w:r>
        <w:rPr>
          <w:color w:val="000000"/>
          <w:sz w:val="28"/>
          <w:szCs w:val="28"/>
        </w:rPr>
        <w:t xml:space="preserve"> будет производиться организатором конкурса в период </w:t>
      </w:r>
      <w:r>
        <w:rPr>
          <w:b/>
          <w:color w:val="000000"/>
          <w:sz w:val="28"/>
          <w:szCs w:val="28"/>
        </w:rPr>
        <w:t>с 2</w:t>
      </w: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ма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 по </w:t>
      </w:r>
      <w:r>
        <w:rPr>
          <w:b/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 xml:space="preserve"> ма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b/>
          <w:color w:val="000000"/>
          <w:sz w:val="28"/>
          <w:szCs w:val="28"/>
        </w:rPr>
        <w:t>Итоговое заседание конкурсной комиссии</w:t>
      </w:r>
      <w:r>
        <w:rPr>
          <w:color w:val="000000"/>
          <w:sz w:val="28"/>
          <w:szCs w:val="28"/>
        </w:rPr>
        <w:t xml:space="preserve"> Дальнереченского муниципального района по определению победителей открытого конкурса состоится </w:t>
      </w:r>
      <w:r>
        <w:rPr>
          <w:b/>
          <w:bCs/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 xml:space="preserve"> ма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 в 14.00 часов</w:t>
      </w:r>
      <w:r>
        <w:rPr>
          <w:color w:val="000000"/>
          <w:sz w:val="28"/>
          <w:szCs w:val="28"/>
        </w:rPr>
        <w:t xml:space="preserve"> по адресу: 692132, Приморский край, г. Дальнереченск, ул. Ленина, 90. </w:t>
      </w:r>
    </w:p>
    <w:sectPr>
      <w:headerReference w:type="default" r:id="rId2"/>
      <w:type w:val="nextPage"/>
      <w:pgSz w:w="11906" w:h="16838"/>
      <w:pgMar w:left="1531" w:right="565" w:gutter="0" w:header="72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4728795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569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sid w:val="0027569c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13f5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913f5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7766fc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913f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semiHidden/>
    <w:unhideWhenUsed/>
    <w:rsid w:val="00913f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2762e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e5b1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766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97af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LibreOffice/7.4.6.2$Windows_X86_64 LibreOffice_project/5b1f5509c2decdade7fda905e3e1429a67acd63d</Application>
  <AppVersion>15.0000</AppVersion>
  <Pages>3</Pages>
  <Words>602</Words>
  <Characters>4340</Characters>
  <CharactersWithSpaces>4964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2020-01-30T06:44:00Z</dcterms:created>
  <dc:creator>Suslov_S_Y</dc:creator>
  <dc:description/>
  <dc:language>ru-RU</dc:language>
  <cp:lastModifiedBy/>
  <cp:lastPrinted>2020-01-30T23:46:00Z</cp:lastPrinted>
  <dcterms:modified xsi:type="dcterms:W3CDTF">2025-04-24T16:49:22Z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