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E11F96" wp14:editId="6785B08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150FA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EF48BA" w:rsidP="00546312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31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.0</w:t>
            </w:r>
            <w:r w:rsidR="00546312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5</w:t>
            </w:r>
            <w:r w:rsidR="008960A9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.2021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 xml:space="preserve">ссылка на </w:t>
            </w:r>
            <w:proofErr w:type="spellStart"/>
            <w:r w:rsidRPr="0004322C">
              <w:rPr>
                <w:rFonts w:ascii="Bookman Old Style" w:hAnsi="Bookman Old Style"/>
                <w:i/>
              </w:rPr>
              <w:t>Приморскстат</w:t>
            </w:r>
            <w:proofErr w:type="spellEnd"/>
            <w:r w:rsidRPr="0004322C">
              <w:rPr>
                <w:rFonts w:ascii="Bookman Old Style" w:hAnsi="Bookman Old Style"/>
                <w:i/>
              </w:rPr>
              <w:t xml:space="preserve"> обязательна</w:t>
            </w:r>
          </w:p>
        </w:tc>
      </w:tr>
    </w:tbl>
    <w:p w:rsidR="004A4C0B" w:rsidRDefault="004A4C0B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305E" w:rsidRDefault="001A305E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7DC2" w:rsidRPr="00107DC2" w:rsidRDefault="00107DC2" w:rsidP="0010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инвестиционной деятельности в Приморском крае </w:t>
      </w:r>
    </w:p>
    <w:p w:rsidR="00107DC2" w:rsidRPr="00107DC2" w:rsidRDefault="00107DC2" w:rsidP="0010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07D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9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2021</w:t>
      </w:r>
      <w:r w:rsidRPr="0010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07DC2" w:rsidRPr="00107DC2" w:rsidRDefault="00107DC2" w:rsidP="0010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07DC2" w:rsidRPr="00107DC2" w:rsidRDefault="00107DC2" w:rsidP="00107D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экономики и социальной сферы края за счет всех источников финансирования в </w:t>
      </w:r>
      <w:r w:rsidRPr="00107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использовано 28.2</w:t>
      </w:r>
      <w:r w:rsidRPr="0010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 ин</w:t>
      </w:r>
      <w:r w:rsidR="00E87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вестиций в основной капитал, 90</w:t>
      </w:r>
      <w:r w:rsidRPr="00107DC2">
        <w:rPr>
          <w:rFonts w:ascii="Times New Roman" w:eastAsia="Times New Roman" w:hAnsi="Times New Roman" w:cs="Times New Roman"/>
          <w:sz w:val="28"/>
          <w:szCs w:val="28"/>
          <w:lang w:eastAsia="ru-RU"/>
        </w:rPr>
        <w:t>.4% к янв</w:t>
      </w:r>
      <w:r w:rsidR="00E87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арю-марту 2020</w:t>
      </w:r>
      <w:r w:rsidRPr="0010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07D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07DC2" w:rsidRPr="00107DC2" w:rsidRDefault="00107DC2" w:rsidP="00107D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объема инвестиций в основной капитал инвестиции в </w:t>
      </w:r>
      <w:r w:rsidRPr="00107D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машины и оборудование, включая </w:t>
      </w:r>
      <w:r w:rsidRPr="00107D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 инвентар</w:t>
      </w:r>
      <w:r w:rsidR="00504A0A">
        <w:rPr>
          <w:rFonts w:ascii="Times New Roman" w:eastAsia="Times New Roman" w:hAnsi="Times New Roman" w:cs="Times New Roman"/>
          <w:sz w:val="28"/>
          <w:szCs w:val="28"/>
          <w:lang w:eastAsia="ru-RU"/>
        </w:rPr>
        <w:t>ь, и другие объекты составили 46</w:t>
      </w:r>
      <w:r w:rsidRPr="0010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</w:t>
      </w:r>
      <w:r w:rsidRPr="00107D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здания (кроме жилых) и сооружения, расходы на улучшение земель - </w:t>
      </w:r>
      <w:r w:rsidR="0050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</w:t>
      </w:r>
      <w:r w:rsidRPr="0010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107D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жилые здания и помещения</w:t>
      </w:r>
      <w:r w:rsidR="0050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</w:t>
      </w:r>
      <w:r w:rsidRPr="00107DC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4785C" w:rsidRPr="00B4785C" w:rsidRDefault="00B4785C" w:rsidP="00B4785C">
      <w:pPr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B4785C">
        <w:rPr>
          <w:rFonts w:ascii="Times New Roman" w:hAnsi="Times New Roman" w:cs="Times New Roman"/>
          <w:spacing w:val="-4"/>
          <w:sz w:val="28"/>
          <w:szCs w:val="28"/>
        </w:rPr>
        <w:t xml:space="preserve">Из общего объема инвестиций в основной капитал Приморского края инвестиции организаций (без субъектов малого предпринимательства) составили  </w:t>
      </w:r>
      <w:r>
        <w:rPr>
          <w:rFonts w:ascii="Times New Roman" w:hAnsi="Times New Roman" w:cs="Times New Roman"/>
          <w:spacing w:val="-4"/>
          <w:sz w:val="28"/>
          <w:szCs w:val="28"/>
        </w:rPr>
        <w:t>73</w:t>
      </w:r>
      <w:r w:rsidRPr="00B4785C">
        <w:rPr>
          <w:rFonts w:ascii="Times New Roman" w:hAnsi="Times New Roman" w:cs="Times New Roman"/>
          <w:spacing w:val="-4"/>
          <w:sz w:val="28"/>
          <w:szCs w:val="28"/>
        </w:rPr>
        <w:t>% (</w:t>
      </w:r>
      <w:r w:rsidR="00EF26BC">
        <w:rPr>
          <w:rFonts w:ascii="Times New Roman" w:hAnsi="Times New Roman" w:cs="Times New Roman"/>
          <w:spacing w:val="-4"/>
          <w:sz w:val="28"/>
          <w:szCs w:val="28"/>
        </w:rPr>
        <w:t>20719</w:t>
      </w:r>
      <w:r w:rsidRPr="00B4785C">
        <w:rPr>
          <w:rFonts w:ascii="Times New Roman" w:hAnsi="Times New Roman" w:cs="Times New Roman"/>
          <w:spacing w:val="-4"/>
          <w:sz w:val="28"/>
          <w:szCs w:val="28"/>
        </w:rPr>
        <w:t xml:space="preserve"> млн. рублей), 112.1% к соответствующему периоду прошлого года.</w:t>
      </w:r>
    </w:p>
    <w:p w:rsidR="00107DC2" w:rsidRPr="00504A0A" w:rsidRDefault="00107DC2" w:rsidP="00107D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  <w:r w:rsidRP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видам экономической деятельности  наибольший удельный вес в общем объеме инвестиций  края (без субъектов малого предпринимательства) составляют инвестиции </w:t>
      </w:r>
      <w:r w:rsidR="004F38FA" w:rsidRP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транспортировку и хранение (29</w:t>
      </w:r>
      <w:r w:rsidRP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%), сельское, лесное хозяйство, охот</w:t>
      </w:r>
      <w:r w:rsidR="004F38FA" w:rsidRP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а, рыболовство и рыбоводство (18</w:t>
      </w:r>
      <w:r w:rsidRP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%), </w:t>
      </w:r>
      <w:r w:rsidR="004F38FA" w:rsidRP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обрабатывающие производства (17</w:t>
      </w:r>
      <w:r w:rsid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%), </w:t>
      </w:r>
      <w:r w:rsidR="004F38FA" w:rsidRPr="004F38FA">
        <w:rPr>
          <w:rFonts w:ascii="Times New Roman" w:hAnsi="Times New Roman" w:cs="Times New Roman"/>
          <w:spacing w:val="-4"/>
          <w:sz w:val="28"/>
          <w:szCs w:val="28"/>
        </w:rPr>
        <w:t>деятельность по операциям с недвижимым имуществом (8.9%)</w:t>
      </w:r>
      <w:r w:rsidR="004F38F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38FA" w:rsidRP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обеспечение электрической энергией, газом и паром; кондиционирование воздуха (6%),</w:t>
      </w:r>
      <w:r w:rsid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деятельность</w:t>
      </w:r>
      <w:r w:rsidR="004F38FA" w:rsidRP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области информации и связи (4</w:t>
      </w:r>
      <w:r w:rsidRPr="004F38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%).</w:t>
      </w:r>
    </w:p>
    <w:p w:rsidR="00107DC2" w:rsidRPr="008557D9" w:rsidRDefault="00107DC2" w:rsidP="0010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57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общем объеме инвестиций организаций (без субъектов малого предпринимательства) с</w:t>
      </w:r>
      <w:r w:rsidR="008557D9" w:rsidRPr="008557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обственн</w:t>
      </w:r>
      <w:r w:rsidR="008557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ые средства составили 60</w:t>
      </w:r>
      <w:r w:rsidR="008557D9" w:rsidRPr="008557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  (12539</w:t>
      </w:r>
      <w:r w:rsidRPr="008557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млн. рублей), п</w:t>
      </w:r>
      <w:r w:rsidR="008557D9" w:rsidRPr="008557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ривлеченные – 40%  (8180</w:t>
      </w:r>
      <w:r w:rsidRPr="008557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млн. рублей). Из общего объема привлеченных средств б</w:t>
      </w:r>
      <w:r w:rsidR="008557D9" w:rsidRPr="008557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юджетные средства составили 2863 </w:t>
      </w:r>
      <w:r w:rsidRPr="008557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мл</w:t>
      </w:r>
      <w:r w:rsidR="008557D9" w:rsidRPr="008557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н. рублей, кредиты банков – 1948</w:t>
      </w:r>
      <w:r w:rsidR="00B212ED" w:rsidRPr="00B212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212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млн. рублей</w:t>
      </w:r>
      <w:r w:rsidR="008557D9" w:rsidRPr="008557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61BA5" w:rsidRPr="004B2DB2" w:rsidRDefault="00E61BA5" w:rsidP="004B2DB2">
      <w:pPr>
        <w:pStyle w:val="a6"/>
        <w:spacing w:line="312" w:lineRule="auto"/>
        <w:jc w:val="center"/>
        <w:rPr>
          <w:sz w:val="28"/>
          <w:szCs w:val="28"/>
        </w:rPr>
      </w:pPr>
      <w:r w:rsidRPr="004B2DB2">
        <w:rPr>
          <w:sz w:val="28"/>
          <w:szCs w:val="28"/>
        </w:rPr>
        <w:t xml:space="preserve">    </w:t>
      </w:r>
    </w:p>
    <w:p w:rsidR="00A93C01" w:rsidRDefault="00A93C01" w:rsidP="00631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C01" w:rsidRDefault="00A93C01" w:rsidP="00631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C01" w:rsidRDefault="00A93C01" w:rsidP="00631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proofErr w:type="spellStart"/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  <w:proofErr w:type="spellEnd"/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</w:t>
      </w:r>
      <w:r w:rsidR="0027381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38-95</w:t>
      </w:r>
      <w:bookmarkStart w:id="0" w:name="_GoBack"/>
      <w:bookmarkEnd w:id="0"/>
    </w:p>
    <w:sectPr w:rsidR="006D1D3C" w:rsidRPr="00871373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4597"/>
    <w:rsid w:val="000346E9"/>
    <w:rsid w:val="000916C2"/>
    <w:rsid w:val="000A6337"/>
    <w:rsid w:val="00107DC2"/>
    <w:rsid w:val="00135102"/>
    <w:rsid w:val="00150FA7"/>
    <w:rsid w:val="00174976"/>
    <w:rsid w:val="001A305E"/>
    <w:rsid w:val="001C3BB3"/>
    <w:rsid w:val="00223C1C"/>
    <w:rsid w:val="0027381F"/>
    <w:rsid w:val="002A6DA8"/>
    <w:rsid w:val="0034283A"/>
    <w:rsid w:val="003F03A7"/>
    <w:rsid w:val="004A4C0B"/>
    <w:rsid w:val="004B2DB2"/>
    <w:rsid w:val="004F38FA"/>
    <w:rsid w:val="00504A0A"/>
    <w:rsid w:val="00546312"/>
    <w:rsid w:val="005774E3"/>
    <w:rsid w:val="00631533"/>
    <w:rsid w:val="006615E6"/>
    <w:rsid w:val="006768A4"/>
    <w:rsid w:val="006D1D3C"/>
    <w:rsid w:val="00727977"/>
    <w:rsid w:val="007538CB"/>
    <w:rsid w:val="00796411"/>
    <w:rsid w:val="007C6C45"/>
    <w:rsid w:val="008450F1"/>
    <w:rsid w:val="008557D9"/>
    <w:rsid w:val="00860075"/>
    <w:rsid w:val="00871373"/>
    <w:rsid w:val="008960A9"/>
    <w:rsid w:val="00935D62"/>
    <w:rsid w:val="00A357FE"/>
    <w:rsid w:val="00A93C01"/>
    <w:rsid w:val="00B212ED"/>
    <w:rsid w:val="00B407A1"/>
    <w:rsid w:val="00B4785C"/>
    <w:rsid w:val="00B570FB"/>
    <w:rsid w:val="00B76122"/>
    <w:rsid w:val="00B82E2E"/>
    <w:rsid w:val="00C03F0A"/>
    <w:rsid w:val="00C3394F"/>
    <w:rsid w:val="00C86C34"/>
    <w:rsid w:val="00D0230E"/>
    <w:rsid w:val="00D30299"/>
    <w:rsid w:val="00DA2CEB"/>
    <w:rsid w:val="00E61BA5"/>
    <w:rsid w:val="00E87010"/>
    <w:rsid w:val="00EF26BC"/>
    <w:rsid w:val="00EF48BA"/>
    <w:rsid w:val="00EF4920"/>
    <w:rsid w:val="00F0727B"/>
    <w:rsid w:val="00F363F5"/>
    <w:rsid w:val="00F65E5A"/>
    <w:rsid w:val="00FA5C20"/>
    <w:rsid w:val="00FD3067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61B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1BA5"/>
  </w:style>
  <w:style w:type="paragraph" w:customStyle="1" w:styleId="a8">
    <w:name w:val="Заголграф"/>
    <w:basedOn w:val="3"/>
    <w:rsid w:val="00E61BA5"/>
    <w:pPr>
      <w:keepLines w:val="0"/>
      <w:spacing w:before="120" w:line="240" w:lineRule="auto"/>
      <w:jc w:val="center"/>
      <w:outlineLvl w:val="9"/>
    </w:pPr>
    <w:rPr>
      <w:rFonts w:ascii="Times New Roman" w:eastAsia="Times New Roman" w:hAnsi="Times New Roman" w:cs="Times New Roman"/>
      <w:bCs w:val="0"/>
      <w:iCs/>
      <w:color w:val="auto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1B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1"/>
    <w:basedOn w:val="a"/>
    <w:rsid w:val="00107D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61B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1BA5"/>
  </w:style>
  <w:style w:type="paragraph" w:customStyle="1" w:styleId="a8">
    <w:name w:val="Заголграф"/>
    <w:basedOn w:val="3"/>
    <w:rsid w:val="00E61BA5"/>
    <w:pPr>
      <w:keepLines w:val="0"/>
      <w:spacing w:before="120" w:line="240" w:lineRule="auto"/>
      <w:jc w:val="center"/>
      <w:outlineLvl w:val="9"/>
    </w:pPr>
    <w:rPr>
      <w:rFonts w:ascii="Times New Roman" w:eastAsia="Times New Roman" w:hAnsi="Times New Roman" w:cs="Times New Roman"/>
      <w:bCs w:val="0"/>
      <w:iCs/>
      <w:color w:val="auto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1B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1"/>
    <w:basedOn w:val="a"/>
    <w:rsid w:val="00107D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970C-6462-484A-BC3E-FCF5A3EE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Svod</cp:lastModifiedBy>
  <cp:revision>28</cp:revision>
  <cp:lastPrinted>2020-05-26T23:18:00Z</cp:lastPrinted>
  <dcterms:created xsi:type="dcterms:W3CDTF">2020-04-21T06:13:00Z</dcterms:created>
  <dcterms:modified xsi:type="dcterms:W3CDTF">2021-06-01T02:43:00Z</dcterms:modified>
</cp:coreProperties>
</file>