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3"/>
      </w:pPr>
      <w:r/>
      <w:r/>
    </w:p>
    <w:p>
      <w:pPr>
        <w:pStyle w:val="87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03.02.2026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300" w:lineRule="exact"/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  <w:u w:val="single"/>
        </w:rPr>
      </w:pP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  <w:t xml:space="preserve">Госключ – помощник для получения услуг Росреестра</w:t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</w:r>
      <w:r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  <w:u w:val="singl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  <w:u w:val="single"/>
        </w:rPr>
      </w:pPr>
      <w:r>
        <w:rPr>
          <w:rFonts w:ascii="Nimbus Roman" w:hAnsi="Nimbus Roman" w:cs="Nimbus Roman"/>
          <w:b/>
          <w:bCs/>
          <w:i w:val="0"/>
          <w:iCs w:val="0"/>
          <w:color w:val="273350"/>
          <w:sz w:val="28"/>
          <w:szCs w:val="28"/>
          <w:highlight w:val="non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  <w:u w:val="single"/>
        </w:rPr>
      </w:r>
    </w:p>
    <w:p>
      <w:pPr>
        <w:contextualSpacing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Росреестр является одним из лидеров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электронному документообороту в стране.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 Благодаря стремительному развитию цифровых сервисов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процесс оформления документов становится значительно проще.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Одним из удобных инструментов для эффективного взаимодействия с цифровыми услугами Росреестра стало мобильное приложение «Госключ».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«Госключ» - это мобильное приложение для подписания юридически значимых документов в электронном виде, интегрированное с порталом «Госуслуг».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8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ложение «Госключ» позволяет бесплатно получить сертификат электронной подписи (усиленной квалифицированной электронной подписи УКЭП) и подписывать документы.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Ключ электронной подписи создаётся, хранится и применяется в самом приложении: не нужны USB-токены и СМС-пароли. Все функции приложения доступны дистанци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онно и в электронном формате — без бумаги.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Получите сертификат электронной подписи и используйте его.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Мобильное приложение «Госключ»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возможность подписывать документы онлайн, совершать сделки и другие юридически значимые действия на Госуслугах не выходя из дома, используя только смартфон.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/>
          <w:sz w:val="27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Госключ» можно использовать и для подписания любых документов в сделках с недвижимостью:</w:t>
      </w:r>
      <w:r>
        <w:rPr>
          <w:rFonts w:ascii="Times New Roman" w:hAnsi="Times New Roman" w:cs="Times New Roman"/>
          <w:color w:val="000000"/>
          <w:sz w:val="27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7"/>
          <w:highlight w:val="white"/>
          <w14:ligatures w14:val="none"/>
        </w:rPr>
      </w:r>
    </w:p>
    <w:p>
      <w:pPr>
        <w:contextualSpacing/>
        <w:ind w:left="708" w:right="0" w:firstLine="0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/>
          <w:sz w:val="27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договоров купли-продажи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мены и пр.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7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7"/>
          <w:highlight w:val="white"/>
          <w14:ligatures w14:val="none"/>
        </w:rPr>
      </w:r>
    </w:p>
    <w:p>
      <w:pPr>
        <w:contextualSpacing/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заявлений о регистрации прав собственности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 исправлении ошибок в ЕГРН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7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заявлений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постановке недвижимости на кадастровый учет.</w:t>
      </w:r>
      <w:r>
        <w:rPr>
          <w:rFonts w:ascii="Times New Roman" w:hAnsi="Times New Roman" w:cs="Times New Roman"/>
          <w:color w:val="000000" w:themeColor="text1"/>
          <w:sz w:val="27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7"/>
          <w:highlight w:val="white"/>
          <w14:ligatures w14:val="none"/>
        </w:rPr>
      </w:r>
    </w:p>
    <w:p>
      <w:pPr>
        <w:contextualSpacing/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удобно использовать, например, если обе стороны находятся в разных городах.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Также с помощью «Госключа» можно получить услугу о запрете государственной регистрации прав собственности без личного участия. Посредники, действующие по доверенности, не смогут заключить сделку без согласия владельца недвижимости, что способствует защ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ите собственников от мошеннических действий сторонних лиц.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Сертификат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усиленной квалифицированной электронной подписи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могут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получить все, у кого есть подтверждённая учётная запись на Госуслугах и биометрия. Для подтверждения биометрии потребуется загранпаспорт нового образца или очная идентификация в Многофункциональном центре предоставления государственны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 и муниципальных услуг.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«Благодаря бесшовному процессу получение государственных услуг Росреестра проходит значительно быстрее. А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ктивное внедрение современных цифровых решений способствует повышению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 качества предоставляемых услуг и улучшению общего уровня комфорта населения при взаимодействии с государств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енными органами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none"/>
          <w14:ligatures w14:val="none"/>
        </w:rPr>
        <w:t xml:space="preserve">» -  комментирует заместитель руководителя Управления Росрестра по Приморскому краю, Наталья Балыш.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white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992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6"/>
    <w:next w:val="866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6"/>
    <w:next w:val="86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8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8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8"/>
    <w:link w:val="717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7">
    <w:name w:val="Heading 1"/>
    <w:basedOn w:val="866"/>
    <w:next w:val="866"/>
    <w:link w:val="87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alloon Text"/>
    <w:basedOn w:val="866"/>
    <w:link w:val="87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72" w:customStyle="1">
    <w:name w:val="Текст выноски Знак"/>
    <w:basedOn w:val="868"/>
    <w:link w:val="871"/>
    <w:uiPriority w:val="99"/>
    <w:semiHidden/>
    <w:rPr>
      <w:rFonts w:ascii="Segoe UI" w:hAnsi="Segoe UI" w:cs="Segoe UI"/>
      <w:sz w:val="18"/>
      <w:szCs w:val="18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Заголовок 1 Знак"/>
    <w:basedOn w:val="868"/>
    <w:link w:val="86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5">
    <w:name w:val="List Paragraph"/>
    <w:basedOn w:val="86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6">
    <w:name w:val="Hyperlink"/>
    <w:basedOn w:val="868"/>
    <w:uiPriority w:val="99"/>
    <w:unhideWhenUsed/>
    <w:rPr>
      <w:color w:val="0563c1" w:themeColor="hyperlink"/>
      <w:u w:val="single"/>
    </w:rPr>
  </w:style>
  <w:style w:type="character" w:styleId="877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8">
    <w:name w:val="annotation text"/>
    <w:basedOn w:val="866"/>
    <w:link w:val="87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9" w:customStyle="1">
    <w:name w:val="Текст примечания Знак"/>
    <w:basedOn w:val="868"/>
    <w:link w:val="878"/>
    <w:uiPriority w:val="99"/>
    <w:semiHidden/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  <w:szCs w:val="20"/>
    </w:rPr>
  </w:style>
  <w:style w:type="character" w:styleId="882">
    <w:name w:val="FollowedHyperlink"/>
    <w:basedOn w:val="868"/>
    <w:uiPriority w:val="99"/>
    <w:semiHidden/>
    <w:unhideWhenUsed/>
    <w:rPr>
      <w:color w:val="954f72" w:themeColor="followedHyperlink"/>
      <w:u w:val="single"/>
    </w:rPr>
  </w:style>
  <w:style w:type="paragraph" w:styleId="883">
    <w:name w:val="Normal (Web)"/>
    <w:basedOn w:val="8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131</cp:revision>
  <dcterms:created xsi:type="dcterms:W3CDTF">2023-08-16T23:21:00Z</dcterms:created>
  <dcterms:modified xsi:type="dcterms:W3CDTF">2026-02-02T22:28:58Z</dcterms:modified>
</cp:coreProperties>
</file>