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27.08..2025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Еще один объект культурного наследия федерального значения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зарегистрирован в ЕГРН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Специалисты Приморского Росреестра всего за 1 день провели учетно-регистрационные действия в отношении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павильона для дальномера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Новосильцевской батареи  Владивостокской крепости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Павильон для дальномера площадью 4 кв. м. находится на расстоянии около 145 м от правого фланга батареи в юго-восточном направлении.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начале 2000-х годов все металлические детали павильона были утрачены, но в период с августа по октябрь 2012 года его восстановили, установив современную грибовидную крышу и двери, имитирующие оригинальные.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Батарея Новосильцевская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 — архитектурный ансамбль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расположенный на вершине мыса Новосильского острова Русский на высоте 45,8 м над уровнем моря. Сооружение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входит в комплекс фортификационных сооружений Владивостокской крепост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и, которая является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уникальным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оборонительным сооружением, построенным в конце XIX-начале XX века во Владивостоке.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Росреестр совместно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представит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елями музея-заповедника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истории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Дальнего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Востока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имени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Арсеньева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проводит большую работу по внесению всех необходимых сведений об объектах культурного наследия в ЕГРН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none"/>
        </w:rPr>
        <w:t xml:space="preserve">, что дает им дополнительную защиту и сохранность в исторической среде» 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подчеркивает Евгений Санин, заместитель руководителя Управления Росреестра по Приморскому краю.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br/>
      </w: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115</cp:revision>
  <dcterms:created xsi:type="dcterms:W3CDTF">2023-08-16T23:21:00Z</dcterms:created>
  <dcterms:modified xsi:type="dcterms:W3CDTF">2025-08-27T06:30:48Z</dcterms:modified>
</cp:coreProperties>
</file>