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58BCF77" w:rsidR="00235EEF" w:rsidRDefault="00C115C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495A44">
        <w:rPr>
          <w:rFonts w:ascii="Times New Roman" w:hAnsi="Times New Roman" w:cs="Times New Roman"/>
          <w:b/>
          <w:sz w:val="26"/>
          <w:szCs w:val="26"/>
        </w:rPr>
        <w:t>.05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0A142162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1515849" w14:textId="35A50CAE" w:rsidR="0011380B" w:rsidRDefault="0011380B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90D32" w14:textId="77777777" w:rsidR="00C115CD" w:rsidRPr="00C115CD" w:rsidRDefault="00C115CD" w:rsidP="00C115CD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15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чем преимущество электронной ипотеки?</w:t>
      </w:r>
    </w:p>
    <w:p w14:paraId="054C1BA6" w14:textId="77777777" w:rsidR="00C115CD" w:rsidRPr="00C115CD" w:rsidRDefault="00C115CD" w:rsidP="00C115C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CD">
        <w:rPr>
          <w:rFonts w:ascii="Times New Roman" w:eastAsiaTheme="minorHAnsi" w:hAnsi="Times New Roman" w:cs="Times New Roman"/>
          <w:sz w:val="28"/>
          <w:szCs w:val="28"/>
          <w:lang w:eastAsia="en-US"/>
        </w:rPr>
        <w:t>Уже стало обычным, что срок государственной регистрации электронной ипотеки сегодня не превышает 1 рабочий день. Н</w:t>
      </w:r>
      <w:r w:rsidRPr="00C115C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апомним, что согласно законодательству, срок регистрации ипотеки составляет пять рабочих дней со дня приема заявления в МФЦ.</w:t>
      </w:r>
    </w:p>
    <w:p w14:paraId="53CD52AC" w14:textId="77777777" w:rsidR="00C115CD" w:rsidRPr="00C115CD" w:rsidRDefault="00C115CD" w:rsidP="00C115C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115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 2023 года в Приморском крае зарегистрировано более 48 тысяч ипотечных договоров по всем видам ипотеки, доля электронной ипотеки составляет более 82 %.</w:t>
      </w:r>
    </w:p>
    <w:p w14:paraId="06E96023" w14:textId="77777777" w:rsidR="00C115CD" w:rsidRPr="00C115CD" w:rsidRDefault="00C115CD" w:rsidP="00C115C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115C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Приморцы</w:t>
      </w:r>
      <w:proofErr w:type="spellEnd"/>
      <w:r w:rsidRPr="00C11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активно используют льготное ипотечное кредитование. Наибольшей популярностью пользуется «Дальневосточная ипотека», которая регистрируется также в электронном виде. В 2023 году в Управление Росреестра по Приморскому краю поступило более 9 800 заявлений на регистрацию «Дальневосточной ипотеки».</w:t>
      </w:r>
    </w:p>
    <w:p w14:paraId="4219D56A" w14:textId="77777777" w:rsidR="00C115CD" w:rsidRPr="00C115CD" w:rsidRDefault="00C115CD" w:rsidP="00C115C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Напомним, что Приморский Росреестр приступил к реализации проекта «Электронная ипотека за 24 часа» в конце 2021 года, благодаря чему заявления о государственной регистрации ипотечных сделок, поданных в ведомство через электронные банковские сервисы, при отсутствии замечаний, полностью обрабатываются в течение 1 рабочего дня. </w:t>
      </w:r>
    </w:p>
    <w:p w14:paraId="741D0DE9" w14:textId="0711A5AD" w:rsidR="00C115CD" w:rsidRPr="00C115CD" w:rsidRDefault="00C115CD" w:rsidP="00C115CD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«Ключевыми задачами </w:t>
      </w:r>
      <w:r w:rsidRPr="00C11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Росреестра по Приморскому краю являются качественное и своевременное оказание услуг Росреестра, а также внедрение в работу электронных сервисов. В настоящее время электронные ипотечные сделки регистрируются за один день, и </w:t>
      </w:r>
      <w:r w:rsidRPr="00C115C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заявители имеют возможность получить полный пакет услуг по оформлению прав на недвижимость, приобретаемую за </w:t>
      </w:r>
      <w:bookmarkStart w:id="0" w:name="_GoBack"/>
      <w:bookmarkEnd w:id="0"/>
      <w:r w:rsidRPr="00C115C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счет кредитных</w:t>
      </w:r>
      <w:r w:rsidRPr="00C115C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средств</w:t>
      </w:r>
      <w:r w:rsidRPr="00C11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обращаясь в </w:t>
      </w:r>
      <w:r w:rsidRPr="00C115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офисы МФЦ» - отметила Анна </w:t>
      </w:r>
      <w:proofErr w:type="spellStart"/>
      <w:r w:rsidRPr="00C115CD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Сибирцева</w:t>
      </w:r>
      <w:proofErr w:type="spellEnd"/>
      <w:r w:rsidRPr="00C115CD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заместитель начальник отдела Приморского Росреестра.</w:t>
      </w:r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4244D"/>
    <w:multiLevelType w:val="multilevel"/>
    <w:tmpl w:val="923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1C1"/>
    <w:rsid w:val="000126B0"/>
    <w:rsid w:val="00013A14"/>
    <w:rsid w:val="000251AE"/>
    <w:rsid w:val="00026426"/>
    <w:rsid w:val="00033644"/>
    <w:rsid w:val="00033BD4"/>
    <w:rsid w:val="00034ABA"/>
    <w:rsid w:val="00034ACD"/>
    <w:rsid w:val="000438D2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380B"/>
    <w:rsid w:val="00132E5C"/>
    <w:rsid w:val="0014038E"/>
    <w:rsid w:val="00140E85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A4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B5974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34F8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115CD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7D14"/>
    <w:rsid w:val="00FB50CE"/>
    <w:rsid w:val="00FB7E84"/>
    <w:rsid w:val="00FC6F12"/>
    <w:rsid w:val="00FE3F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33</cp:revision>
  <cp:lastPrinted>2021-04-20T16:11:00Z</cp:lastPrinted>
  <dcterms:created xsi:type="dcterms:W3CDTF">2023-08-16T23:21:00Z</dcterms:created>
  <dcterms:modified xsi:type="dcterms:W3CDTF">2024-05-27T23:56:00Z</dcterms:modified>
</cp:coreProperties>
</file>