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  <w:drawing>
          <wp:inline distT="0" distB="0" distL="0" distR="0">
            <wp:extent cx="1984375" cy="72961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</w:r>
    </w:p>
    <w:p>
      <w:pPr>
        <w:pStyle w:val="NoSpacing"/>
        <w:jc w:val="right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19.06.2024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Пресс-служба Управления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Росреестра по Приморскому краю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+7</w:t>
      </w:r>
      <w:r>
        <w:rPr>
          <w:rFonts w:eastAsia="Calibri" w:cs="Times New Roman" w:ascii="Times New Roman" w:hAnsi="Times New Roman"/>
          <w:sz w:val="28"/>
          <w:szCs w:val="28"/>
          <w:lang w:val="en-US" w:eastAsia="en-US"/>
        </w:rPr>
        <w:t> 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(423)</w:t>
      </w:r>
      <w:r>
        <w:rPr>
          <w:rFonts w:eastAsia="Calibri" w:cs="Times New Roman" w:ascii="Times New Roman" w:hAnsi="Times New Roman"/>
          <w:sz w:val="28"/>
          <w:szCs w:val="28"/>
          <w:lang w:val="en-US" w:eastAsia="en-US"/>
        </w:rPr>
        <w:t> 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245-49-23, доб. 1085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</w:rPr>
        <w:br/>
      </w:r>
      <w:r>
        <w:rPr>
          <w:rFonts w:eastAsia="Times New Roman" w:cs="Times New Roman" w:ascii="Times New Roman" w:hAnsi="Times New Roman"/>
          <w:sz w:val="24"/>
          <w:szCs w:val="24"/>
        </w:rPr>
        <w:t>25press_rosreestr@mail.ru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690091, Владивосток, ул. Посьетская, д. </w:t>
      </w:r>
      <w:r>
        <w:rPr>
          <w:rFonts w:cs="Times New Roman" w:ascii="Times New Roman" w:hAnsi="Times New Roman"/>
          <w:sz w:val="24"/>
          <w:szCs w:val="24"/>
        </w:rPr>
        <w:t>48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 w:eastAsiaTheme="minorHAnsi"/>
          <w:b/>
          <w:b/>
          <w:sz w:val="28"/>
          <w:szCs w:val="28"/>
          <w:highlight w:val="white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sz w:val="28"/>
          <w:szCs w:val="28"/>
          <w:shd w:fill="FFFFFF" w:val="clear"/>
          <w:lang w:eastAsia="en-US"/>
        </w:rPr>
        <w:t>На минувшей неделе в Приморском Росреестре состоялась лекция о влиянии СВО на будущее России и мира.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 w:eastAsiaTheme="minorHAnsi"/>
          <w:color w:val="000000"/>
          <w:sz w:val="28"/>
          <w:szCs w:val="28"/>
          <w:highlight w:val="white"/>
          <w:lang w:eastAsia="en-US"/>
        </w:rPr>
      </w:pPr>
      <w:r>
        <w:rPr>
          <w:rFonts w:eastAsia="Calibri" w:cs="Times New Roman" w:ascii="Times New Roman" w:hAnsi="Times New Roman" w:eastAsiaTheme="minorHAnsi"/>
          <w:color w:val="000000"/>
          <w:sz w:val="28"/>
          <w:szCs w:val="28"/>
          <w:shd w:fill="FFFFFF" w:val="clear"/>
          <w:lang w:eastAsia="en-US"/>
        </w:rPr>
        <w:t>Традиционно спикеры Общества «Знание» на лекциях поднимают острые и актуальные темы. Вместе с лектором Общества «Знание» Максимом Харченко слушатели совершили экскурс в историю и в очередной раз обсудили причины, по которой Россия вынуждена была начать специальную военную операцию.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 w:eastAsiaTheme="minorHAnsi"/>
          <w:color w:val="000000"/>
          <w:sz w:val="28"/>
          <w:szCs w:val="28"/>
          <w:highlight w:val="white"/>
          <w:lang w:eastAsia="en-US"/>
        </w:rPr>
      </w:pPr>
      <w:r>
        <w:rPr>
          <w:rFonts w:eastAsia="Calibri" w:cs="Times New Roman" w:ascii="Times New Roman" w:hAnsi="Times New Roman" w:eastAsiaTheme="minorHAnsi"/>
          <w:color w:val="000000"/>
          <w:sz w:val="28"/>
          <w:szCs w:val="28"/>
          <w:shd w:fill="FFFFFF" w:val="clear"/>
          <w:lang w:eastAsia="en-US"/>
        </w:rPr>
        <w:t>В ходе лекции спикер рассказал, что специальная военная операция – это ответ России на внешние вызовы и шаг к обеспечению безопасности страны. А цели СВО остаются неизменными: защита юго-западных рубежей нашего Отечества, демилитаризация и денацификация Украины.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 w:eastAsiaTheme="minorHAnsi"/>
          <w:color w:val="000000"/>
          <w:sz w:val="28"/>
          <w:szCs w:val="28"/>
          <w:highlight w:val="white"/>
          <w:lang w:eastAsia="en-US"/>
        </w:rPr>
      </w:pPr>
      <w:r>
        <w:rPr>
          <w:rFonts w:eastAsia="Calibri" w:cs="Times New Roman" w:ascii="Times New Roman" w:hAnsi="Times New Roman" w:eastAsiaTheme="minorHAnsi"/>
          <w:color w:val="000000"/>
          <w:sz w:val="28"/>
          <w:szCs w:val="28"/>
          <w:shd w:fill="FFFFFF" w:val="clear"/>
          <w:lang w:eastAsia="en-US"/>
        </w:rPr>
        <w:t>В завершении лекции спикер подчеркнул, что к потоку информации о событиях на Украине нужно относиться с осторожностью, так как сейчас идет информационная война, и в сети размещается дезинформация, постановочные ролики, вбросы, фейковые фото и видео.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 w:eastAsiaTheme="minorHAnsi"/>
          <w:color w:val="000000"/>
          <w:sz w:val="28"/>
          <w:szCs w:val="28"/>
          <w:highlight w:val="white"/>
          <w:lang w:eastAsia="en-US"/>
        </w:rPr>
      </w:pPr>
      <w:r>
        <w:rPr>
          <w:rFonts w:eastAsia="Calibri" w:cs="Times New Roman" w:ascii="Times New Roman" w:hAnsi="Times New Roman" w:eastAsiaTheme="minorHAnsi"/>
          <w:color w:val="000000"/>
          <w:sz w:val="28"/>
          <w:szCs w:val="28"/>
          <w:shd w:fill="FFFFFF" w:val="clear"/>
          <w:lang w:eastAsia="en-US"/>
        </w:rPr>
        <w:t>Как всегда, лекция вызвала большой интерес у коллектива Приморского Росреестра, ведь Максим Харченко – сам являлся участником СВО и знает о ней не понаслышке.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 w:eastAsiaTheme="minorHAnsi"/>
          <w:color w:val="000000"/>
          <w:sz w:val="28"/>
          <w:szCs w:val="28"/>
          <w:highlight w:val="white"/>
          <w:lang w:eastAsia="en-US"/>
        </w:rPr>
      </w:pPr>
      <w:r>
        <w:rPr>
          <w:rFonts w:eastAsia="Calibri" w:cs="Times New Roman" w:ascii="Times New Roman" w:hAnsi="Times New Roman" w:eastAsiaTheme="minorHAnsi"/>
          <w:color w:val="000000"/>
          <w:sz w:val="28"/>
          <w:szCs w:val="28"/>
          <w:shd w:fill="FFFFFF" w:val="clear"/>
          <w:lang w:eastAsia="en-US"/>
        </w:rPr>
        <w:t>«СВО даёт мощный толчок к развитию отечественного производства и положительно влияет на социально-политическую ситуацию в стране» - комментирует Максим Харченко, лектор Российского общества «Знание», Ветеран боевых действий.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favorit pro light" w:cs="Times New Roman" w:ascii="Times New Roman" w:hAnsi="Times New Roman"/>
          <w:sz w:val="28"/>
          <w:szCs w:val="28"/>
        </w:rPr>
        <w:t xml:space="preserve">Напомним, что просветительские форумы Российского общества «Знание» проходят по всей России. Мероприятия в рамках проекта Знание. Государство организованы в форматах лекций и мастер-классов. Эксперты Общества «Знание» - лучшие российские ученые, коучи, бизнесмены, артисты и другие представители гражданского общества. На форумах участники повышают свои профессиональные компетенции, а также расширяют кругозор в области базовых культурных, исторических и геополитических знаний.  </w:t>
      </w:r>
      <w:bookmarkStart w:id="0" w:name="_GoBack"/>
      <w:bookmarkEnd w:id="0"/>
    </w:p>
    <w:p>
      <w:pPr>
        <w:pStyle w:val="Normal"/>
        <w:spacing w:lineRule="auto" w:line="360" w:before="0" w:after="0"/>
        <w:jc w:val="both"/>
        <w:rPr>
          <w:rFonts w:ascii="Segoe UI" w:hAnsi="Segoe UI" w:eastAsia="Arial Unicode MS" w:cs="Segoe UI"/>
          <w:b/>
          <w:b/>
          <w:kern w:val="2"/>
          <w:sz w:val="24"/>
          <w:szCs w:val="24"/>
          <w:lang w:eastAsia="sk-SK" w:bidi="hi-I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173A9407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001385" cy="1270"/>
                <wp:effectExtent l="0" t="0" r="19050" b="19050"/>
                <wp:wrapNone/>
                <wp:docPr id="2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5840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" stroked="t" style="position:absolute;margin-left:0pt;margin-top:0.25pt;width:472.45pt;height:0pt;mso-position-horizontal:left;mso-position-horizontal-relative:margin" wp14:anchorId="173A9407" type="shapetype_32">
                <w10:wrap type="none"/>
                <v:fill o:detectmouseclick="t" on="false"/>
                <v:stroke color="#0070c0" weight="15840" joinstyle="round" endcap="flat"/>
              </v:shape>
            </w:pict>
          </mc:Fallback>
        </mc:AlternateContent>
      </w:r>
      <w:r>
        <w:rPr>
          <w:rFonts w:eastAsia="Arial Unicode MS" w:cs="Segoe UI" w:ascii="Segoe UI" w:hAnsi="Segoe UI"/>
          <w:b/>
          <w:kern w:val="2"/>
          <w:sz w:val="24"/>
          <w:szCs w:val="24"/>
          <w:lang w:eastAsia="sk-SK" w:bidi="hi-IN"/>
        </w:rPr>
        <w:t>О Росреестре</w:t>
      </w:r>
    </w:p>
    <w:p>
      <w:pPr>
        <w:pStyle w:val="Normal"/>
        <w:widowControl w:val="false"/>
        <w:suppressAutoHyphens w:val="true"/>
        <w:spacing w:lineRule="auto" w:line="240" w:before="240" w:after="240"/>
        <w:jc w:val="both"/>
        <w:rPr>
          <w:rFonts w:ascii="Segoe UI" w:hAnsi="Segoe UI" w:eastAsia="Arial Unicode MS" w:cs="Segoe UI"/>
          <w:kern w:val="2"/>
          <w:sz w:val="18"/>
          <w:szCs w:val="18"/>
          <w:lang w:eastAsia="hi-IN" w:bidi="hi-IN"/>
        </w:rPr>
      </w:pPr>
      <w:r>
        <w:rPr>
          <w:rFonts w:eastAsia="Arial Unicode MS" w:cs="Segoe UI" w:ascii="Segoe UI" w:hAnsi="Segoe UI"/>
          <w:kern w:val="2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ППК «Роскадастр» и ФГБУ «Центр геодезии, картографии и ИПД». </w:t>
      </w:r>
    </w:p>
    <w:sectPr>
      <w:type w:val="nextPage"/>
      <w:pgSz w:w="11906" w:h="16838"/>
      <w:pgMar w:left="1701" w:right="850" w:header="0" w:top="426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Calibri Light">
    <w:charset w:val="01"/>
    <w:family w:val="swiss"/>
    <w:pitch w:val="default"/>
  </w:font>
  <w:font w:name="Segoe UI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53564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235eef"/>
    <w:pPr>
      <w:keepNext w:val="true"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Style14">
    <w:name w:val="Интернет-ссылка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9"/>
    <w:uiPriority w:val="99"/>
    <w:semiHidden/>
    <w:qFormat/>
    <w:rsid w:val="00f93aab"/>
    <w:rPr>
      <w:sz w:val="20"/>
      <w:szCs w:val="20"/>
    </w:rPr>
  </w:style>
  <w:style w:type="character" w:styleId="Style16" w:customStyle="1">
    <w:name w:val="Тема примечания Знак"/>
    <w:basedOn w:val="Style15"/>
    <w:link w:val="ab"/>
    <w:uiPriority w:val="99"/>
    <w:semiHidden/>
    <w:qFormat/>
    <w:rsid w:val="00f93aab"/>
    <w:rPr>
      <w:b/>
      <w:bCs/>
      <w:sz w:val="20"/>
      <w:szCs w:val="20"/>
    </w:rPr>
  </w:style>
  <w:style w:type="character" w:styleId="Style17">
    <w:name w:val="Посещённая гиперссылка"/>
    <w:basedOn w:val="DefaultParagraphFont"/>
    <w:uiPriority w:val="99"/>
    <w:semiHidden/>
    <w:unhideWhenUsed/>
    <w:rsid w:val="00375b32"/>
    <w:rPr>
      <w:color w:val="954F72" w:themeColor="followedHyperlink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Sans" w:hAnsi="PT Sans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eastAsia="Calibri" w:cs="Segoe UI" w:eastAsiaTheme="minorHAnsi"/>
      <w:sz w:val="18"/>
      <w:szCs w:val="18"/>
      <w:lang w:eastAsia="en-US"/>
    </w:rPr>
  </w:style>
  <w:style w:type="paragraph" w:styleId="NoSpacing">
    <w:name w:val="No Spacing"/>
    <w:uiPriority w:val="1"/>
    <w:qFormat/>
    <w:rsid w:val="00235ee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4" w:before="0" w:after="160"/>
      <w:ind w:left="720" w:hanging="0"/>
      <w:contextualSpacing/>
    </w:pPr>
    <w:rPr>
      <w:rFonts w:eastAsia="Calibri" w:eastAsiaTheme="minorHAnsi"/>
      <w:lang w:eastAsia="en-US"/>
    </w:rPr>
  </w:style>
  <w:style w:type="paragraph" w:styleId="Annotationtext">
    <w:name w:val="annotation text"/>
    <w:basedOn w:val="Normal"/>
    <w:link w:val="aa"/>
    <w:uiPriority w:val="99"/>
    <w:semiHidden/>
    <w:unhideWhenUsed/>
    <w:qFormat/>
    <w:rsid w:val="00f93aab"/>
    <w:pPr>
      <w:spacing w:lineRule="auto" w:line="240" w:before="0" w:after="160"/>
    </w:pPr>
    <w:rPr>
      <w:rFonts w:eastAsia="Calibri" w:eastAsiaTheme="minorHAnsi"/>
      <w:sz w:val="20"/>
      <w:szCs w:val="20"/>
      <w:lang w:eastAsia="en-US"/>
    </w:rPr>
  </w:style>
  <w:style w:type="paragraph" w:styleId="Annotationsubject">
    <w:name w:val="annotation subject"/>
    <w:basedOn w:val="Annotationtext"/>
    <w:next w:val="Annotationtext"/>
    <w:link w:val="ac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03364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LibreOffice/6.4.4.2$Linux_X86_64 LibreOffice_project/40$Build-2</Application>
  <Pages>2</Pages>
  <Words>345</Words>
  <Characters>2509</Characters>
  <CharactersWithSpaces>2981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2023-08-16T23:21:00Z</dcterms:created>
  <dc:creator>Пушкарская Диана Дмитриевна</dc:creator>
  <dc:description/>
  <dc:language>ru-RU</dc:language>
  <cp:lastModifiedBy>Кошель Ольга Андреевна</cp:lastModifiedBy>
  <cp:lastPrinted>2021-04-20T16:11:00Z</cp:lastPrinted>
  <dcterms:modified xsi:type="dcterms:W3CDTF">2024-06-19T05:11:00Z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