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6B1598DF" w:rsidR="00235EEF" w:rsidRDefault="000021C1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140E85">
        <w:rPr>
          <w:rFonts w:ascii="Times New Roman" w:hAnsi="Times New Roman" w:cs="Times New Roman"/>
          <w:b/>
          <w:sz w:val="26"/>
          <w:szCs w:val="26"/>
        </w:rPr>
        <w:t>.04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0A142162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1515849" w14:textId="35A50CAE" w:rsidR="0011380B" w:rsidRDefault="0011380B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8797A" w14:textId="77777777" w:rsidR="000021C1" w:rsidRPr="000021C1" w:rsidRDefault="000021C1" w:rsidP="000021C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021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Приморском </w:t>
      </w:r>
      <w:proofErr w:type="spellStart"/>
      <w:r w:rsidRPr="000021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Росреестре</w:t>
      </w:r>
      <w:proofErr w:type="spellEnd"/>
      <w:r w:rsidRPr="000021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прошло первое заседание Общественного Совета в новом составе</w:t>
      </w:r>
    </w:p>
    <w:p w14:paraId="09093CB4" w14:textId="77777777" w:rsidR="000021C1" w:rsidRPr="000021C1" w:rsidRDefault="000021C1" w:rsidP="000021C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21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ходе открытого голосования председателем совета был избран Алексей Ерохин – руководитель филиала группы компаний Б1. Также в состав совета вошли представители ассоциации юристов России, краевой нотариальной палаты, Корпорации развития Дальнего Востока, кадастровых инженеров, научных кругов и бизнес-сообщества. </w:t>
      </w:r>
    </w:p>
    <w:p w14:paraId="426A70C6" w14:textId="77777777" w:rsidR="000021C1" w:rsidRPr="000021C1" w:rsidRDefault="000021C1" w:rsidP="000021C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21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Традиционно на первом заседании члены совета обсудили план работы Общественного совета на 2024 год и поддержали новый формат совещаний – выездные мероприятия с посещением площадок, на которых реализуются крупные инвестиционные проекты. </w:t>
      </w:r>
    </w:p>
    <w:p w14:paraId="08753C4B" w14:textId="77777777" w:rsidR="000021C1" w:rsidRPr="000021C1" w:rsidRDefault="000021C1" w:rsidP="000021C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21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Руководитель Приморского Росреестра Александр Корнев в режиме реального времени продемонстрировал работу Единой цифровой платформы «Национальная система пространственных данных». Он отметил, что это уникальная система, которая работает на отечественном программном обеспечении, постоянно дополняется и обновляется. </w:t>
      </w:r>
    </w:p>
    <w:p w14:paraId="1496ACFD" w14:textId="77777777" w:rsidR="000021C1" w:rsidRPr="000021C1" w:rsidRDefault="000021C1" w:rsidP="000021C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21C1">
        <w:rPr>
          <w:rFonts w:ascii="Times New Roman" w:eastAsiaTheme="minorHAnsi" w:hAnsi="Times New Roman" w:cs="Times New Roman"/>
          <w:sz w:val="28"/>
          <w:szCs w:val="28"/>
          <w:lang w:eastAsia="en-US"/>
        </w:rPr>
        <w:t>«Единая цифровая платформа «Национальная система пространственных данных» комбинирует в себе базы данных различных ведомств, перекладывая их на электронную картографическую основу, тем самым создавая единое информационное пространство для органов власти, граждан и бизнеса» - отметил Александр Корнев, руководитель Управления Росреестра по Приморскому краю.</w:t>
      </w:r>
    </w:p>
    <w:p w14:paraId="50C7C82F" w14:textId="1B578785" w:rsidR="00E12735" w:rsidRDefault="00E12735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E44219" w14:textId="4A19487D" w:rsidR="00953564" w:rsidRDefault="005F20C5" w:rsidP="005F20C5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6EF6C45">
                <wp:simplePos x="0" y="0"/>
                <wp:positionH relativeFrom="margin">
                  <wp:align>left</wp:align>
                </wp:positionH>
                <wp:positionV relativeFrom="paragraph">
                  <wp:posOffset>3139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2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C/3F&#10;GNcAAAAC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1630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FA4A48"/>
    <w:multiLevelType w:val="hybridMultilevel"/>
    <w:tmpl w:val="9808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D4244D"/>
    <w:multiLevelType w:val="multilevel"/>
    <w:tmpl w:val="923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1C1"/>
    <w:rsid w:val="000126B0"/>
    <w:rsid w:val="00013A14"/>
    <w:rsid w:val="000251AE"/>
    <w:rsid w:val="00026426"/>
    <w:rsid w:val="00033644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1380B"/>
    <w:rsid w:val="00132E5C"/>
    <w:rsid w:val="0014038E"/>
    <w:rsid w:val="00140E85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0064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D6441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B3AB9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B5974"/>
    <w:rsid w:val="005C003B"/>
    <w:rsid w:val="005D0C6A"/>
    <w:rsid w:val="005D0D29"/>
    <w:rsid w:val="005D3C00"/>
    <w:rsid w:val="005D46CD"/>
    <w:rsid w:val="005E0023"/>
    <w:rsid w:val="005E5C11"/>
    <w:rsid w:val="005F03EC"/>
    <w:rsid w:val="005F20C5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60E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21FA7"/>
    <w:rsid w:val="00C24313"/>
    <w:rsid w:val="00C33D16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10BA5"/>
    <w:rsid w:val="00D171F7"/>
    <w:rsid w:val="00D30FFB"/>
    <w:rsid w:val="00D33834"/>
    <w:rsid w:val="00D35308"/>
    <w:rsid w:val="00D37E16"/>
    <w:rsid w:val="00D72CD0"/>
    <w:rsid w:val="00D74E85"/>
    <w:rsid w:val="00D926B8"/>
    <w:rsid w:val="00D97FA9"/>
    <w:rsid w:val="00DA5272"/>
    <w:rsid w:val="00DB7C6E"/>
    <w:rsid w:val="00DC1A35"/>
    <w:rsid w:val="00DE3BE8"/>
    <w:rsid w:val="00DE68CB"/>
    <w:rsid w:val="00DF02F6"/>
    <w:rsid w:val="00E12735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94B93"/>
    <w:rsid w:val="00F9786A"/>
    <w:rsid w:val="00FA7D14"/>
    <w:rsid w:val="00FB50CE"/>
    <w:rsid w:val="00FB7E84"/>
    <w:rsid w:val="00FC6F12"/>
    <w:rsid w:val="00FE3F2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28</cp:revision>
  <cp:lastPrinted>2021-04-20T16:11:00Z</cp:lastPrinted>
  <dcterms:created xsi:type="dcterms:W3CDTF">2023-08-16T23:21:00Z</dcterms:created>
  <dcterms:modified xsi:type="dcterms:W3CDTF">2024-04-11T06:39:00Z</dcterms:modified>
</cp:coreProperties>
</file>