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EB" w:rsidRPr="005B7819" w:rsidRDefault="00137BEB" w:rsidP="0013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19">
        <w:rPr>
          <w:rFonts w:ascii="Times New Roman" w:hAnsi="Times New Roman" w:cs="Times New Roman"/>
          <w:b/>
          <w:sz w:val="28"/>
          <w:szCs w:val="28"/>
        </w:rPr>
        <w:t>Геодезическая сеть Приморья пополнилась новым пунктом</w:t>
      </w:r>
    </w:p>
    <w:p w:rsidR="00137BEB" w:rsidRPr="005B7819" w:rsidRDefault="00137BEB" w:rsidP="0007177D">
      <w:pPr>
        <w:rPr>
          <w:rFonts w:ascii="Times New Roman" w:hAnsi="Times New Roman" w:cs="Times New Roman"/>
          <w:sz w:val="28"/>
          <w:szCs w:val="28"/>
        </w:rPr>
      </w:pPr>
    </w:p>
    <w:p w:rsidR="0007177D" w:rsidRPr="005B7819" w:rsidRDefault="001140F1" w:rsidP="00B8153B">
      <w:pPr>
        <w:jc w:val="both"/>
        <w:rPr>
          <w:rFonts w:ascii="Times New Roman" w:hAnsi="Times New Roman" w:cs="Times New Roman"/>
          <w:sz w:val="28"/>
          <w:szCs w:val="28"/>
        </w:rPr>
      </w:pPr>
      <w:r w:rsidRPr="005B7819">
        <w:rPr>
          <w:rFonts w:ascii="Times New Roman" w:hAnsi="Times New Roman" w:cs="Times New Roman"/>
          <w:sz w:val="28"/>
          <w:szCs w:val="28"/>
        </w:rPr>
        <w:t xml:space="preserve">Новый пункт государственной геодезической сети </w:t>
      </w:r>
      <w:r w:rsidR="00177BF8" w:rsidRPr="005B7819">
        <w:rPr>
          <w:rFonts w:ascii="Times New Roman" w:hAnsi="Times New Roman" w:cs="Times New Roman"/>
          <w:sz w:val="28"/>
          <w:szCs w:val="28"/>
        </w:rPr>
        <w:t>создан и готов к наблюдениям</w:t>
      </w:r>
      <w:r w:rsidRPr="005B78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77BF8" w:rsidRPr="005B7819">
        <w:rPr>
          <w:rFonts w:ascii="Times New Roman" w:hAnsi="Times New Roman" w:cs="Times New Roman"/>
          <w:sz w:val="28"/>
          <w:szCs w:val="28"/>
        </w:rPr>
        <w:t>университетской набережной</w:t>
      </w:r>
      <w:r w:rsidRPr="005B7819">
        <w:rPr>
          <w:rFonts w:ascii="Times New Roman" w:hAnsi="Times New Roman" w:cs="Times New Roman"/>
          <w:sz w:val="28"/>
          <w:szCs w:val="28"/>
        </w:rPr>
        <w:t xml:space="preserve"> ДВФУ.</w:t>
      </w:r>
    </w:p>
    <w:p w:rsidR="001140F1" w:rsidRPr="005B7819" w:rsidRDefault="001140F1" w:rsidP="0007177D">
      <w:pPr>
        <w:jc w:val="both"/>
        <w:rPr>
          <w:rFonts w:ascii="Times New Roman" w:hAnsi="Times New Roman" w:cs="Times New Roman"/>
          <w:sz w:val="28"/>
          <w:szCs w:val="28"/>
        </w:rPr>
      </w:pPr>
      <w:r w:rsidRPr="005B7819">
        <w:rPr>
          <w:rFonts w:ascii="Times New Roman" w:hAnsi="Times New Roman" w:cs="Times New Roman"/>
          <w:sz w:val="28"/>
          <w:szCs w:val="28"/>
        </w:rPr>
        <w:t xml:space="preserve">Напомним, во время проведения Восточного экономического форума – 2023 на острове Русском в Приморском крае Росреестр, </w:t>
      </w:r>
      <w:r w:rsidR="00177BF8" w:rsidRPr="005B7819">
        <w:rPr>
          <w:rFonts w:ascii="Times New Roman" w:hAnsi="Times New Roman" w:cs="Times New Roman"/>
          <w:sz w:val="28"/>
          <w:szCs w:val="28"/>
        </w:rPr>
        <w:t xml:space="preserve">Департамент мониторинга и освоения </w:t>
      </w:r>
      <w:proofErr w:type="spellStart"/>
      <w:r w:rsidR="00177BF8" w:rsidRPr="005B7819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="00177BF8" w:rsidRPr="005B7819">
        <w:rPr>
          <w:rFonts w:ascii="Times New Roman" w:hAnsi="Times New Roman" w:cs="Times New Roman"/>
          <w:sz w:val="28"/>
          <w:szCs w:val="28"/>
        </w:rPr>
        <w:t xml:space="preserve"> </w:t>
      </w:r>
      <w:r w:rsidRPr="005B7819">
        <w:rPr>
          <w:rFonts w:ascii="Times New Roman" w:hAnsi="Times New Roman" w:cs="Times New Roman"/>
          <w:sz w:val="28"/>
          <w:szCs w:val="28"/>
        </w:rPr>
        <w:t>Политехническ</w:t>
      </w:r>
      <w:r w:rsidR="00177BF8" w:rsidRPr="005B7819">
        <w:rPr>
          <w:rFonts w:ascii="Times New Roman" w:hAnsi="Times New Roman" w:cs="Times New Roman"/>
          <w:sz w:val="28"/>
          <w:szCs w:val="28"/>
        </w:rPr>
        <w:t>ого</w:t>
      </w:r>
      <w:r w:rsidRPr="005B781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177BF8" w:rsidRPr="005B7819">
        <w:rPr>
          <w:rFonts w:ascii="Times New Roman" w:hAnsi="Times New Roman" w:cs="Times New Roman"/>
          <w:sz w:val="28"/>
          <w:szCs w:val="28"/>
        </w:rPr>
        <w:t>а</w:t>
      </w:r>
      <w:r w:rsidRPr="005B7819">
        <w:rPr>
          <w:rFonts w:ascii="Times New Roman" w:hAnsi="Times New Roman" w:cs="Times New Roman"/>
          <w:sz w:val="28"/>
          <w:szCs w:val="28"/>
        </w:rPr>
        <w:t xml:space="preserve"> ДВФУ и опорный вуз </w:t>
      </w:r>
      <w:r w:rsidR="00137BEB" w:rsidRPr="005B7819">
        <w:rPr>
          <w:rFonts w:ascii="Times New Roman" w:hAnsi="Times New Roman" w:cs="Times New Roman"/>
          <w:sz w:val="28"/>
          <w:szCs w:val="28"/>
        </w:rPr>
        <w:t xml:space="preserve">геодезической </w:t>
      </w:r>
      <w:r w:rsidRPr="005B7819">
        <w:rPr>
          <w:rFonts w:ascii="Times New Roman" w:hAnsi="Times New Roman" w:cs="Times New Roman"/>
          <w:sz w:val="28"/>
          <w:szCs w:val="28"/>
        </w:rPr>
        <w:t xml:space="preserve">отрасли </w:t>
      </w:r>
      <w:proofErr w:type="spellStart"/>
      <w:r w:rsidRPr="005B7819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5B7819">
        <w:rPr>
          <w:rFonts w:ascii="Times New Roman" w:hAnsi="Times New Roman" w:cs="Times New Roman"/>
          <w:sz w:val="28"/>
          <w:szCs w:val="28"/>
        </w:rPr>
        <w:t xml:space="preserve"> открыли инсталляцию будущего пункта государственной геодезической сети</w:t>
      </w:r>
      <w:r w:rsidR="00005DF1" w:rsidRPr="005B7819">
        <w:rPr>
          <w:rFonts w:ascii="Times New Roman" w:hAnsi="Times New Roman" w:cs="Times New Roman"/>
          <w:sz w:val="28"/>
          <w:szCs w:val="28"/>
        </w:rPr>
        <w:t xml:space="preserve"> (ГГС)</w:t>
      </w:r>
      <w:r w:rsidR="00177BF8" w:rsidRPr="005B7819">
        <w:rPr>
          <w:rFonts w:ascii="Times New Roman" w:hAnsi="Times New Roman" w:cs="Times New Roman"/>
          <w:sz w:val="28"/>
          <w:szCs w:val="28"/>
        </w:rPr>
        <w:t xml:space="preserve">, который может использоваться в учебно-научных </w:t>
      </w:r>
      <w:r w:rsidR="00455314" w:rsidRPr="005B7819">
        <w:rPr>
          <w:rFonts w:ascii="Times New Roman" w:hAnsi="Times New Roman" w:cs="Times New Roman"/>
          <w:sz w:val="28"/>
          <w:szCs w:val="28"/>
        </w:rPr>
        <w:t xml:space="preserve">и производственных </w:t>
      </w:r>
      <w:r w:rsidR="00177BF8" w:rsidRPr="005B7819">
        <w:rPr>
          <w:rFonts w:ascii="Times New Roman" w:hAnsi="Times New Roman" w:cs="Times New Roman"/>
          <w:sz w:val="28"/>
          <w:szCs w:val="28"/>
        </w:rPr>
        <w:t>целях</w:t>
      </w:r>
      <w:r w:rsidRPr="005B7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0F1" w:rsidRPr="005B7819" w:rsidRDefault="00005DF1" w:rsidP="0007177D">
      <w:pPr>
        <w:jc w:val="both"/>
        <w:rPr>
          <w:rFonts w:ascii="Times New Roman" w:hAnsi="Times New Roman" w:cs="Times New Roman"/>
          <w:sz w:val="28"/>
          <w:szCs w:val="28"/>
        </w:rPr>
      </w:pPr>
      <w:r w:rsidRPr="005B7819">
        <w:rPr>
          <w:rFonts w:ascii="Times New Roman" w:hAnsi="Times New Roman" w:cs="Times New Roman"/>
          <w:sz w:val="28"/>
          <w:szCs w:val="28"/>
        </w:rPr>
        <w:t xml:space="preserve">Теперь пункт </w:t>
      </w:r>
      <w:r w:rsidR="00177BF8" w:rsidRPr="005B7819">
        <w:rPr>
          <w:rFonts w:ascii="Times New Roman" w:hAnsi="Times New Roman" w:cs="Times New Roman"/>
          <w:sz w:val="28"/>
          <w:szCs w:val="28"/>
        </w:rPr>
        <w:t xml:space="preserve">заложен и </w:t>
      </w:r>
      <w:r w:rsidRPr="005B7819">
        <w:rPr>
          <w:rFonts w:ascii="Times New Roman" w:hAnsi="Times New Roman" w:cs="Times New Roman"/>
          <w:sz w:val="28"/>
          <w:szCs w:val="28"/>
        </w:rPr>
        <w:t xml:space="preserve">уже начал </w:t>
      </w:r>
      <w:r w:rsidR="00177BF8" w:rsidRPr="005B7819">
        <w:rPr>
          <w:rFonts w:ascii="Times New Roman" w:hAnsi="Times New Roman" w:cs="Times New Roman"/>
          <w:sz w:val="28"/>
          <w:szCs w:val="28"/>
        </w:rPr>
        <w:t xml:space="preserve">использоваться </w:t>
      </w:r>
      <w:r w:rsidRPr="005B7819">
        <w:rPr>
          <w:rFonts w:ascii="Times New Roman" w:hAnsi="Times New Roman" w:cs="Times New Roman"/>
          <w:sz w:val="28"/>
          <w:szCs w:val="28"/>
        </w:rPr>
        <w:t xml:space="preserve">в </w:t>
      </w:r>
      <w:r w:rsidR="00177BF8" w:rsidRPr="005B7819">
        <w:rPr>
          <w:rFonts w:ascii="Times New Roman" w:hAnsi="Times New Roman" w:cs="Times New Roman"/>
          <w:sz w:val="28"/>
          <w:szCs w:val="28"/>
        </w:rPr>
        <w:t xml:space="preserve">учебном процессе </w:t>
      </w:r>
      <w:r w:rsidR="00AA10E7" w:rsidRPr="005B7819">
        <w:rPr>
          <w:rFonts w:ascii="Times New Roman" w:hAnsi="Times New Roman" w:cs="Times New Roman"/>
          <w:sz w:val="28"/>
          <w:szCs w:val="28"/>
        </w:rPr>
        <w:t>студент</w:t>
      </w:r>
      <w:r w:rsidR="00177BF8" w:rsidRPr="005B7819">
        <w:rPr>
          <w:rFonts w:ascii="Times New Roman" w:hAnsi="Times New Roman" w:cs="Times New Roman"/>
          <w:sz w:val="28"/>
          <w:szCs w:val="28"/>
        </w:rPr>
        <w:t>ами</w:t>
      </w:r>
      <w:r w:rsidR="00AA10E7" w:rsidRPr="005B7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BF8" w:rsidRPr="005B781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77BF8" w:rsidRPr="005B7819">
        <w:rPr>
          <w:rFonts w:ascii="Times New Roman" w:hAnsi="Times New Roman" w:cs="Times New Roman"/>
          <w:sz w:val="28"/>
          <w:szCs w:val="28"/>
        </w:rPr>
        <w:t xml:space="preserve">, магистратуры и </w:t>
      </w:r>
      <w:proofErr w:type="spellStart"/>
      <w:r w:rsidR="00177BF8" w:rsidRPr="005B781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77BF8" w:rsidRPr="005B7819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AA10E7" w:rsidRPr="005B7819">
        <w:rPr>
          <w:rFonts w:ascii="Times New Roman" w:hAnsi="Times New Roman" w:cs="Times New Roman"/>
          <w:sz w:val="28"/>
          <w:szCs w:val="28"/>
        </w:rPr>
        <w:t xml:space="preserve">направлений «Геодезия и дистанционное зондирование», </w:t>
      </w:r>
      <w:r w:rsidR="00177BF8" w:rsidRPr="005B7819">
        <w:rPr>
          <w:rFonts w:ascii="Times New Roman" w:hAnsi="Times New Roman" w:cs="Times New Roman"/>
          <w:sz w:val="28"/>
          <w:szCs w:val="28"/>
        </w:rPr>
        <w:t>«Прикладная геодезия»</w:t>
      </w:r>
      <w:r w:rsidR="005B7819" w:rsidRPr="005B7819">
        <w:rPr>
          <w:rFonts w:ascii="Times New Roman" w:hAnsi="Times New Roman" w:cs="Times New Roman"/>
          <w:sz w:val="28"/>
          <w:szCs w:val="28"/>
        </w:rPr>
        <w:t>,</w:t>
      </w:r>
      <w:r w:rsidR="00177BF8" w:rsidRPr="005B7819">
        <w:rPr>
          <w:rFonts w:ascii="Times New Roman" w:hAnsi="Times New Roman" w:cs="Times New Roman"/>
          <w:sz w:val="28"/>
          <w:szCs w:val="28"/>
        </w:rPr>
        <w:t xml:space="preserve"> </w:t>
      </w:r>
      <w:r w:rsidR="00AA10E7" w:rsidRPr="005B7819">
        <w:rPr>
          <w:rFonts w:ascii="Times New Roman" w:hAnsi="Times New Roman" w:cs="Times New Roman"/>
          <w:sz w:val="28"/>
          <w:szCs w:val="28"/>
        </w:rPr>
        <w:t>«Землеустройство и кадастры» и смежных специальностей.</w:t>
      </w:r>
    </w:p>
    <w:p w:rsidR="00137BEB" w:rsidRPr="005B7819" w:rsidRDefault="00AA10E7" w:rsidP="0007177D">
      <w:pPr>
        <w:jc w:val="both"/>
        <w:rPr>
          <w:rFonts w:ascii="Times New Roman" w:hAnsi="Times New Roman" w:cs="Times New Roman"/>
          <w:sz w:val="28"/>
          <w:szCs w:val="28"/>
        </w:rPr>
      </w:pPr>
      <w:r w:rsidRPr="005B7819">
        <w:rPr>
          <w:rFonts w:ascii="Times New Roman" w:hAnsi="Times New Roman" w:cs="Times New Roman"/>
          <w:sz w:val="28"/>
          <w:szCs w:val="28"/>
        </w:rPr>
        <w:t xml:space="preserve">Новый пункт ГГС </w:t>
      </w:r>
      <w:r w:rsidR="00177BF8" w:rsidRPr="005B7819">
        <w:rPr>
          <w:rFonts w:ascii="Times New Roman" w:hAnsi="Times New Roman" w:cs="Times New Roman"/>
          <w:sz w:val="28"/>
          <w:szCs w:val="28"/>
        </w:rPr>
        <w:t xml:space="preserve">заложен с соблюдением всех требований, предъявляемых к пунктам Высокоточной геодезической сети, </w:t>
      </w:r>
      <w:r w:rsidR="00137BEB" w:rsidRPr="005B7819">
        <w:rPr>
          <w:rFonts w:ascii="Times New Roman" w:hAnsi="Times New Roman" w:cs="Times New Roman"/>
          <w:sz w:val="28"/>
          <w:szCs w:val="28"/>
        </w:rPr>
        <w:t>оборудован устройством принудительного центрирования для выполнения </w:t>
      </w:r>
      <w:r w:rsidR="00455314" w:rsidRPr="005B7819">
        <w:rPr>
          <w:rFonts w:ascii="Times New Roman" w:hAnsi="Times New Roman" w:cs="Times New Roman"/>
          <w:sz w:val="28"/>
          <w:szCs w:val="28"/>
        </w:rPr>
        <w:t xml:space="preserve">высокоточных </w:t>
      </w:r>
      <w:r w:rsidR="00137BEB" w:rsidRPr="005B7819">
        <w:rPr>
          <w:rFonts w:ascii="Times New Roman" w:hAnsi="Times New Roman" w:cs="Times New Roman"/>
          <w:sz w:val="28"/>
          <w:szCs w:val="28"/>
        </w:rPr>
        <w:t xml:space="preserve">ГНСС-наблюдений и нивелирной маркой. Он </w:t>
      </w:r>
      <w:r w:rsidRPr="005B7819">
        <w:rPr>
          <w:rFonts w:ascii="Times New Roman" w:hAnsi="Times New Roman" w:cs="Times New Roman"/>
          <w:sz w:val="28"/>
          <w:szCs w:val="28"/>
        </w:rPr>
        <w:t xml:space="preserve">может служить одним из исходных пунктов для развития и обновления геодезической сети о. Русский, территория которого в настоящее время интенсивно развивается. </w:t>
      </w:r>
      <w:r w:rsidR="00137BEB" w:rsidRPr="005B7819">
        <w:rPr>
          <w:rFonts w:ascii="Times New Roman" w:hAnsi="Times New Roman" w:cs="Times New Roman"/>
          <w:sz w:val="28"/>
          <w:szCs w:val="28"/>
        </w:rPr>
        <w:t>П</w:t>
      </w:r>
      <w:r w:rsidRPr="005B7819">
        <w:rPr>
          <w:rFonts w:ascii="Times New Roman" w:hAnsi="Times New Roman" w:cs="Times New Roman"/>
          <w:sz w:val="28"/>
          <w:szCs w:val="28"/>
        </w:rPr>
        <w:t xml:space="preserve">ункт </w:t>
      </w:r>
      <w:r w:rsidR="00455314" w:rsidRPr="005B781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B7819">
        <w:rPr>
          <w:rFonts w:ascii="Times New Roman" w:hAnsi="Times New Roman" w:cs="Times New Roman"/>
          <w:sz w:val="28"/>
          <w:szCs w:val="28"/>
        </w:rPr>
        <w:t>может ис</w:t>
      </w:r>
      <w:r w:rsidR="00137BEB" w:rsidRPr="005B7819">
        <w:rPr>
          <w:rFonts w:ascii="Times New Roman" w:hAnsi="Times New Roman" w:cs="Times New Roman"/>
          <w:sz w:val="28"/>
          <w:szCs w:val="28"/>
        </w:rPr>
        <w:t xml:space="preserve">пользоваться для научных </w:t>
      </w:r>
      <w:r w:rsidR="00455314" w:rsidRPr="005B7819">
        <w:rPr>
          <w:rFonts w:ascii="Times New Roman" w:hAnsi="Times New Roman" w:cs="Times New Roman"/>
          <w:sz w:val="28"/>
          <w:szCs w:val="28"/>
        </w:rPr>
        <w:t>исследований</w:t>
      </w:r>
      <w:r w:rsidR="00137BEB" w:rsidRPr="005B7819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5B7819">
        <w:rPr>
          <w:rFonts w:ascii="Times New Roman" w:hAnsi="Times New Roman" w:cs="Times New Roman"/>
          <w:sz w:val="28"/>
          <w:szCs w:val="28"/>
        </w:rPr>
        <w:t>геодинамик</w:t>
      </w:r>
      <w:r w:rsidR="00137BEB" w:rsidRPr="005B7819">
        <w:rPr>
          <w:rFonts w:ascii="Times New Roman" w:hAnsi="Times New Roman" w:cs="Times New Roman"/>
          <w:sz w:val="28"/>
          <w:szCs w:val="28"/>
        </w:rPr>
        <w:t>и</w:t>
      </w:r>
      <w:r w:rsidRPr="005B7819">
        <w:rPr>
          <w:rFonts w:ascii="Times New Roman" w:hAnsi="Times New Roman" w:cs="Times New Roman"/>
          <w:sz w:val="28"/>
          <w:szCs w:val="28"/>
        </w:rPr>
        <w:t>, тестировани</w:t>
      </w:r>
      <w:r w:rsidR="00137BEB" w:rsidRPr="005B7819">
        <w:rPr>
          <w:rFonts w:ascii="Times New Roman" w:hAnsi="Times New Roman" w:cs="Times New Roman"/>
          <w:sz w:val="28"/>
          <w:szCs w:val="28"/>
        </w:rPr>
        <w:t>я и проведения экспериментов с</w:t>
      </w:r>
      <w:r w:rsidRPr="005B7819">
        <w:rPr>
          <w:rFonts w:ascii="Times New Roman" w:hAnsi="Times New Roman" w:cs="Times New Roman"/>
          <w:sz w:val="28"/>
          <w:szCs w:val="28"/>
        </w:rPr>
        <w:t xml:space="preserve"> ГНСС-аппаратур</w:t>
      </w:r>
      <w:r w:rsidR="00137BEB" w:rsidRPr="005B7819">
        <w:rPr>
          <w:rFonts w:ascii="Times New Roman" w:hAnsi="Times New Roman" w:cs="Times New Roman"/>
          <w:sz w:val="28"/>
          <w:szCs w:val="28"/>
        </w:rPr>
        <w:t>ой,</w:t>
      </w:r>
      <w:r w:rsidRPr="005B7819">
        <w:rPr>
          <w:rFonts w:ascii="Times New Roman" w:hAnsi="Times New Roman" w:cs="Times New Roman"/>
          <w:sz w:val="28"/>
          <w:szCs w:val="28"/>
        </w:rPr>
        <w:t xml:space="preserve"> </w:t>
      </w:r>
      <w:r w:rsidR="00137BEB" w:rsidRPr="005B781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B7819">
        <w:rPr>
          <w:rFonts w:ascii="Times New Roman" w:hAnsi="Times New Roman" w:cs="Times New Roman"/>
          <w:sz w:val="28"/>
          <w:szCs w:val="28"/>
        </w:rPr>
        <w:t xml:space="preserve">как контрольный </w:t>
      </w:r>
      <w:r w:rsidR="00137BEB" w:rsidRPr="005B7819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5B7819">
        <w:rPr>
          <w:rFonts w:ascii="Times New Roman" w:hAnsi="Times New Roman" w:cs="Times New Roman"/>
          <w:sz w:val="28"/>
          <w:szCs w:val="28"/>
        </w:rPr>
        <w:t>для рабочего центра базовой станции ДВФУ</w:t>
      </w:r>
      <w:r w:rsidR="00137BEB" w:rsidRPr="005B7819">
        <w:rPr>
          <w:rFonts w:ascii="Times New Roman" w:hAnsi="Times New Roman" w:cs="Times New Roman"/>
          <w:sz w:val="28"/>
          <w:szCs w:val="28"/>
        </w:rPr>
        <w:t xml:space="preserve">. </w:t>
      </w:r>
      <w:r w:rsidR="00177BF8" w:rsidRPr="005B7819">
        <w:rPr>
          <w:rFonts w:ascii="Times New Roman" w:hAnsi="Times New Roman" w:cs="Times New Roman"/>
          <w:sz w:val="28"/>
          <w:szCs w:val="28"/>
        </w:rPr>
        <w:t>Еще одно его назначение</w:t>
      </w:r>
      <w:r w:rsidR="005B7819" w:rsidRPr="005B7819">
        <w:rPr>
          <w:rFonts w:ascii="Times New Roman" w:hAnsi="Times New Roman" w:cs="Times New Roman"/>
          <w:sz w:val="28"/>
          <w:szCs w:val="28"/>
        </w:rPr>
        <w:t xml:space="preserve"> –</w:t>
      </w:r>
      <w:r w:rsidR="00177BF8" w:rsidRPr="005B7819">
        <w:rPr>
          <w:rFonts w:ascii="Times New Roman" w:hAnsi="Times New Roman" w:cs="Times New Roman"/>
          <w:sz w:val="28"/>
          <w:szCs w:val="28"/>
        </w:rPr>
        <w:t xml:space="preserve"> быть </w:t>
      </w:r>
      <w:r w:rsidR="00137BEB" w:rsidRPr="005B7819">
        <w:rPr>
          <w:rFonts w:ascii="Times New Roman" w:hAnsi="Times New Roman" w:cs="Times New Roman"/>
          <w:sz w:val="28"/>
          <w:szCs w:val="28"/>
        </w:rPr>
        <w:t xml:space="preserve">исходным </w:t>
      </w:r>
      <w:r w:rsidR="00177BF8" w:rsidRPr="005B781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37BEB" w:rsidRPr="005B7819">
        <w:rPr>
          <w:rFonts w:ascii="Times New Roman" w:hAnsi="Times New Roman" w:cs="Times New Roman"/>
          <w:sz w:val="28"/>
          <w:szCs w:val="28"/>
        </w:rPr>
        <w:t xml:space="preserve">для учебного полигона ДВФУ, расположенного </w:t>
      </w:r>
      <w:r w:rsidR="00177BF8" w:rsidRPr="005B7819">
        <w:rPr>
          <w:rFonts w:ascii="Times New Roman" w:hAnsi="Times New Roman" w:cs="Times New Roman"/>
          <w:sz w:val="28"/>
          <w:szCs w:val="28"/>
        </w:rPr>
        <w:t>в лесопарковой зоне кампуса университета</w:t>
      </w:r>
      <w:r w:rsidR="00137BEB" w:rsidRPr="005B7819">
        <w:rPr>
          <w:rFonts w:ascii="Times New Roman" w:hAnsi="Times New Roman" w:cs="Times New Roman"/>
          <w:sz w:val="28"/>
          <w:szCs w:val="28"/>
        </w:rPr>
        <w:t>.</w:t>
      </w:r>
    </w:p>
    <w:p w:rsidR="00504F29" w:rsidRPr="005B7819" w:rsidRDefault="00455314" w:rsidP="0007177D">
      <w:pPr>
        <w:jc w:val="both"/>
        <w:rPr>
          <w:rFonts w:ascii="Times New Roman" w:hAnsi="Times New Roman" w:cs="Times New Roman"/>
          <w:sz w:val="28"/>
          <w:szCs w:val="28"/>
        </w:rPr>
      </w:pPr>
      <w:r w:rsidRPr="005B7819">
        <w:rPr>
          <w:rFonts w:ascii="Times New Roman" w:hAnsi="Times New Roman" w:cs="Times New Roman"/>
          <w:sz w:val="28"/>
          <w:szCs w:val="28"/>
        </w:rPr>
        <w:t>В случае</w:t>
      </w:r>
      <w:r w:rsidR="00137BEB" w:rsidRPr="005B7819">
        <w:rPr>
          <w:rFonts w:ascii="Times New Roman" w:hAnsi="Times New Roman" w:cs="Times New Roman"/>
          <w:sz w:val="28"/>
          <w:szCs w:val="28"/>
        </w:rPr>
        <w:t xml:space="preserve"> передачи на пункт отметки</w:t>
      </w:r>
      <w:r w:rsidR="001954A1">
        <w:rPr>
          <w:rFonts w:ascii="Times New Roman" w:hAnsi="Times New Roman" w:cs="Times New Roman"/>
          <w:sz w:val="28"/>
          <w:szCs w:val="28"/>
        </w:rPr>
        <w:t xml:space="preserve"> II или</w:t>
      </w:r>
      <w:r w:rsidR="00AA10E7" w:rsidRPr="005B7819">
        <w:rPr>
          <w:rFonts w:ascii="Times New Roman" w:hAnsi="Times New Roman" w:cs="Times New Roman"/>
          <w:sz w:val="28"/>
          <w:szCs w:val="28"/>
        </w:rPr>
        <w:t xml:space="preserve"> III класса точности в Балтийской системе высот 1977 года (БСВ-77) методом</w:t>
      </w:r>
      <w:r w:rsidR="00137BEB" w:rsidRPr="005B7819">
        <w:rPr>
          <w:rFonts w:ascii="Times New Roman" w:hAnsi="Times New Roman" w:cs="Times New Roman"/>
          <w:sz w:val="28"/>
          <w:szCs w:val="28"/>
        </w:rPr>
        <w:t xml:space="preserve"> геометрического нивелирования с материка по </w:t>
      </w:r>
      <w:r w:rsidRPr="005B7819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="00137BEB" w:rsidRPr="005B7819">
        <w:rPr>
          <w:rFonts w:ascii="Times New Roman" w:hAnsi="Times New Roman" w:cs="Times New Roman"/>
          <w:sz w:val="28"/>
          <w:szCs w:val="28"/>
        </w:rPr>
        <w:t>мосту,</w:t>
      </w:r>
      <w:r w:rsidR="00AA10E7" w:rsidRPr="005B7819">
        <w:rPr>
          <w:rFonts w:ascii="Times New Roman" w:hAnsi="Times New Roman" w:cs="Times New Roman"/>
          <w:sz w:val="28"/>
          <w:szCs w:val="28"/>
        </w:rPr>
        <w:t xml:space="preserve"> пункт  может стать одним из </w:t>
      </w:r>
      <w:r w:rsidR="003F5741">
        <w:rPr>
          <w:rFonts w:ascii="Times New Roman" w:hAnsi="Times New Roman" w:cs="Times New Roman"/>
          <w:sz w:val="28"/>
          <w:szCs w:val="28"/>
        </w:rPr>
        <w:t>исходных пунктов ГВО (ГНС) на остро</w:t>
      </w:r>
      <w:r w:rsidR="00AA10E7" w:rsidRPr="005B7819">
        <w:rPr>
          <w:rFonts w:ascii="Times New Roman" w:hAnsi="Times New Roman" w:cs="Times New Roman"/>
          <w:sz w:val="28"/>
          <w:szCs w:val="28"/>
        </w:rPr>
        <w:t>ве Русский.</w:t>
      </w:r>
      <w:bookmarkStart w:id="0" w:name="_GoBack"/>
      <w:bookmarkEnd w:id="0"/>
    </w:p>
    <w:p w:rsidR="003F5741" w:rsidRPr="005B7819" w:rsidRDefault="003F5741" w:rsidP="003F5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5741">
        <w:rPr>
          <w:rFonts w:ascii="Times New Roman" w:hAnsi="Times New Roman" w:cs="Times New Roman"/>
          <w:sz w:val="28"/>
          <w:szCs w:val="28"/>
        </w:rPr>
        <w:t xml:space="preserve">Открытие пункта геодезической сети уже привлекает внимание многочисленных посетителей Университетской набережной. Отдыхающие и студенты регулярно интересуются: </w:t>
      </w:r>
      <w:r w:rsidR="00302337">
        <w:rPr>
          <w:rFonts w:ascii="Times New Roman" w:hAnsi="Times New Roman" w:cs="Times New Roman"/>
          <w:sz w:val="28"/>
          <w:szCs w:val="28"/>
        </w:rPr>
        <w:t>«</w:t>
      </w:r>
      <w:r w:rsidRPr="003F5741">
        <w:rPr>
          <w:rFonts w:ascii="Times New Roman" w:hAnsi="Times New Roman" w:cs="Times New Roman"/>
          <w:sz w:val="28"/>
          <w:szCs w:val="28"/>
        </w:rPr>
        <w:t xml:space="preserve">Что это такое? Для чего нужен этот </w:t>
      </w:r>
      <w:r w:rsidR="00302337">
        <w:rPr>
          <w:rFonts w:ascii="Times New Roman" w:hAnsi="Times New Roman" w:cs="Times New Roman"/>
          <w:sz w:val="28"/>
          <w:szCs w:val="28"/>
        </w:rPr>
        <w:t>«</w:t>
      </w:r>
      <w:r w:rsidRPr="003F5741">
        <w:rPr>
          <w:rFonts w:ascii="Times New Roman" w:hAnsi="Times New Roman" w:cs="Times New Roman"/>
          <w:sz w:val="28"/>
          <w:szCs w:val="28"/>
        </w:rPr>
        <w:t>монумент</w:t>
      </w:r>
      <w:r w:rsidR="00302337">
        <w:rPr>
          <w:rFonts w:ascii="Times New Roman" w:hAnsi="Times New Roman" w:cs="Times New Roman"/>
          <w:sz w:val="28"/>
          <w:szCs w:val="28"/>
        </w:rPr>
        <w:t>»</w:t>
      </w:r>
      <w:r w:rsidRPr="003F5741">
        <w:rPr>
          <w:rFonts w:ascii="Times New Roman" w:hAnsi="Times New Roman" w:cs="Times New Roman"/>
          <w:sz w:val="28"/>
          <w:szCs w:val="28"/>
        </w:rPr>
        <w:t xml:space="preserve"> и какие задачи с его помощью решаются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302337">
        <w:rPr>
          <w:rFonts w:ascii="Times New Roman" w:hAnsi="Times New Roman" w:cs="Times New Roman"/>
          <w:sz w:val="28"/>
          <w:szCs w:val="28"/>
        </w:rPr>
        <w:t>»</w:t>
      </w:r>
      <w:r w:rsidRPr="003F5741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этой связи</w:t>
      </w:r>
      <w:r w:rsidRPr="003F5741">
        <w:rPr>
          <w:rFonts w:ascii="Times New Roman" w:hAnsi="Times New Roman" w:cs="Times New Roman"/>
          <w:sz w:val="28"/>
          <w:szCs w:val="28"/>
        </w:rPr>
        <w:t xml:space="preserve"> очень полезна была бы установка информационного стенда, который помимо преследования целей просвещения, стал бы отличной рекламой геодезии и геодезистов, а также позволил бы сделать более узнаваемой символику</w:t>
      </w:r>
      <w:r>
        <w:rPr>
          <w:rFonts w:ascii="Times New Roman" w:hAnsi="Times New Roman" w:cs="Times New Roman"/>
          <w:sz w:val="28"/>
          <w:szCs w:val="28"/>
        </w:rPr>
        <w:t xml:space="preserve"> Росреестра,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ДВФУ</w:t>
      </w:r>
      <w:r w:rsidR="003023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 прокомментировал Николай Шестаков, директор Департамента мониторинга и ос</w:t>
      </w:r>
      <w:r w:rsidRPr="003F5741">
        <w:rPr>
          <w:rFonts w:ascii="Times New Roman" w:hAnsi="Times New Roman" w:cs="Times New Roman"/>
          <w:sz w:val="28"/>
          <w:szCs w:val="28"/>
        </w:rPr>
        <w:t xml:space="preserve">воения </w:t>
      </w:r>
      <w:proofErr w:type="spellStart"/>
      <w:r w:rsidRPr="003F5741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3F5741">
        <w:rPr>
          <w:rFonts w:ascii="Times New Roman" w:hAnsi="Times New Roman" w:cs="Times New Roman"/>
          <w:sz w:val="28"/>
          <w:szCs w:val="28"/>
        </w:rPr>
        <w:t xml:space="preserve"> Политехнического института (Школы) ДВФУ</w:t>
      </w:r>
      <w:r>
        <w:rPr>
          <w:rFonts w:ascii="Times New Roman" w:hAnsi="Times New Roman" w:cs="Times New Roman"/>
          <w:sz w:val="28"/>
          <w:szCs w:val="28"/>
        </w:rPr>
        <w:t>, профессор.</w:t>
      </w:r>
    </w:p>
    <w:sectPr w:rsidR="003F5741" w:rsidRPr="005B7819" w:rsidSect="003F574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1E"/>
    <w:rsid w:val="00005DF1"/>
    <w:rsid w:val="0007177D"/>
    <w:rsid w:val="001140F1"/>
    <w:rsid w:val="00137BEB"/>
    <w:rsid w:val="00177BF8"/>
    <w:rsid w:val="001954A1"/>
    <w:rsid w:val="00302337"/>
    <w:rsid w:val="0033086E"/>
    <w:rsid w:val="003F5741"/>
    <w:rsid w:val="00455314"/>
    <w:rsid w:val="004A1C1E"/>
    <w:rsid w:val="00504F29"/>
    <w:rsid w:val="005B7819"/>
    <w:rsid w:val="006220BE"/>
    <w:rsid w:val="00856E30"/>
    <w:rsid w:val="00AA10E7"/>
    <w:rsid w:val="00B8153B"/>
    <w:rsid w:val="00DA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488D"/>
  <w15:docId w15:val="{83EE1792-FE7D-4ABF-8742-87AC9A82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Ольга Андреевна</dc:creator>
  <cp:keywords/>
  <dc:description/>
  <cp:lastModifiedBy>Кошель Ольга Андреевна</cp:lastModifiedBy>
  <cp:revision>5</cp:revision>
  <dcterms:created xsi:type="dcterms:W3CDTF">2024-06-07T04:20:00Z</dcterms:created>
  <dcterms:modified xsi:type="dcterms:W3CDTF">2024-06-10T00:45:00Z</dcterms:modified>
</cp:coreProperties>
</file>