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B363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B363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C31496" w:rsidRPr="00862E4E" w:rsidRDefault="00C3149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4F6F" w:rsidRDefault="00C31496" w:rsidP="00D158AB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</w:t>
      </w:r>
      <w:r w:rsidR="00F6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31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Росреестра по Приморскому краю</w:t>
      </w:r>
      <w:r w:rsidR="00F6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актуализирует «дорожную карту» по наполнению ЕГРН</w:t>
      </w:r>
    </w:p>
    <w:p w:rsidR="00403C7C" w:rsidRDefault="00FB3632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FB3632"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29.06.2021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099D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основных задач Росреестра на ближайшие несколько лет является наполнение </w:t>
      </w:r>
      <w:r w:rsidR="00F6099D" w:rsidRPr="00F6099D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реестра недвижимости необходимыми сведениями</w:t>
      </w:r>
      <w:r w:rsidR="00F6099D">
        <w:rPr>
          <w:rFonts w:ascii="Times New Roman" w:hAnsi="Times New Roman" w:cs="Times New Roman"/>
          <w:color w:val="000000"/>
          <w:sz w:val="28"/>
          <w:szCs w:val="28"/>
        </w:rPr>
        <w:t xml:space="preserve">. На данный момент нужно собрать недостающие данные не только </w:t>
      </w:r>
      <w:r w:rsidR="00F6099D" w:rsidRPr="006D1642">
        <w:rPr>
          <w:rFonts w:ascii="Times New Roman" w:hAnsi="Times New Roman" w:cs="Times New Roman"/>
          <w:color w:val="000000"/>
          <w:sz w:val="28"/>
          <w:szCs w:val="28"/>
        </w:rPr>
        <w:t>об объектах недвижимости (как земельных участках, так и домах, зданиях, сооружениях), но и об их владельцах.</w:t>
      </w:r>
    </w:p>
    <w:p w:rsidR="006D1642" w:rsidRDefault="00D1781E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изменениями в </w:t>
      </w:r>
      <w:r w:rsidR="00767D8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российском законодательстве, вступившими в силу в 2021 году, Управлением Росреестра по Приморскому краю была </w:t>
      </w:r>
      <w:r w:rsidR="00491B1E">
        <w:rPr>
          <w:rFonts w:ascii="Times New Roman" w:hAnsi="Times New Roman" w:cs="Times New Roman"/>
          <w:color w:val="000000"/>
          <w:sz w:val="28"/>
          <w:szCs w:val="28"/>
        </w:rPr>
        <w:t>актуализирована</w:t>
      </w:r>
      <w:r w:rsidR="00767D84">
        <w:rPr>
          <w:rFonts w:ascii="Times New Roman" w:hAnsi="Times New Roman" w:cs="Times New Roman"/>
          <w:color w:val="000000"/>
          <w:sz w:val="28"/>
          <w:szCs w:val="28"/>
        </w:rPr>
        <w:t xml:space="preserve"> «дорожная карта» реализации мероприятий по проекту «Наполнение Единого государственного реестра недвижимости необходимыми сведениями».</w:t>
      </w:r>
      <w:r w:rsidR="00BC4A3C">
        <w:rPr>
          <w:rFonts w:ascii="Times New Roman" w:hAnsi="Times New Roman" w:cs="Times New Roman"/>
          <w:color w:val="000000"/>
          <w:sz w:val="28"/>
          <w:szCs w:val="28"/>
        </w:rPr>
        <w:t xml:space="preserve"> На данный момент документ находится на утверждении в Правительстве Приморского края.</w:t>
      </w:r>
    </w:p>
    <w:p w:rsidR="00403C7C" w:rsidRDefault="00861AF1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</w:t>
      </w:r>
      <w:r w:rsidR="00BC4A3C">
        <w:rPr>
          <w:rFonts w:ascii="Times New Roman" w:hAnsi="Times New Roman" w:cs="Times New Roman"/>
          <w:color w:val="000000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станет четкий план </w:t>
      </w:r>
      <w:r w:rsidR="00734D38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 Приморского Росреестра, Правительства края, органов местного самоуправления</w:t>
      </w:r>
      <w:r w:rsidRPr="00861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по:</w:t>
      </w:r>
    </w:p>
    <w:p w:rsidR="00861AF1" w:rsidRDefault="00861AF1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5662" w:rsidRPr="00095662">
        <w:rPr>
          <w:rFonts w:ascii="Times New Roman" w:hAnsi="Times New Roman" w:cs="Times New Roman"/>
          <w:color w:val="000000"/>
          <w:sz w:val="28"/>
          <w:szCs w:val="28"/>
        </w:rPr>
        <w:t xml:space="preserve">внесению в ЕГРН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сведений, необходимых для определения кадастровой стоимости объектов недвижимости;</w:t>
      </w:r>
    </w:p>
    <w:p w:rsidR="00861AF1" w:rsidRDefault="00861AF1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5662" w:rsidRPr="00095662">
        <w:rPr>
          <w:rFonts w:ascii="Times New Roman" w:hAnsi="Times New Roman" w:cs="Times New Roman"/>
          <w:color w:val="000000"/>
          <w:sz w:val="28"/>
          <w:szCs w:val="28"/>
        </w:rPr>
        <w:t xml:space="preserve">внесению в ЕГРН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сведений об отсутствующих правообладателях объектов недвижимости;</w:t>
      </w:r>
    </w:p>
    <w:p w:rsidR="00861AF1" w:rsidRDefault="00861AF1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5662">
        <w:rPr>
          <w:rFonts w:ascii="Times New Roman" w:hAnsi="Times New Roman" w:cs="Times New Roman"/>
          <w:color w:val="000000"/>
          <w:sz w:val="28"/>
          <w:szCs w:val="28"/>
        </w:rPr>
        <w:t>выявлению правообладателей и регистрации прав на жилые и нежилые помещения в многоквартирных домах;</w:t>
      </w:r>
    </w:p>
    <w:p w:rsidR="004F1C56" w:rsidRDefault="004F1C56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сверке по объектам недвижимости, находящимся в федеральной собственности;</w:t>
      </w:r>
    </w:p>
    <w:p w:rsidR="00095662" w:rsidRDefault="00095662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верификации земель сельскохозяйственного назначения;</w:t>
      </w:r>
    </w:p>
    <w:p w:rsidR="004F1C56" w:rsidRDefault="00095662" w:rsidP="000956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устранению противоречий в сведениях ЕГРН о землях лесного фонда</w:t>
      </w:r>
      <w:r w:rsidR="004F1C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5662" w:rsidRDefault="000F58C2" w:rsidP="000956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C56">
        <w:rPr>
          <w:rFonts w:ascii="Times New Roman" w:hAnsi="Times New Roman" w:cs="Times New Roman"/>
          <w:color w:val="000000"/>
          <w:sz w:val="28"/>
          <w:szCs w:val="28"/>
        </w:rPr>
        <w:t>- внесению в ЕГРН отсутствующих сведений о границах населенных пунктов и территориальных зон.</w:t>
      </w:r>
    </w:p>
    <w:p w:rsidR="00AD022C" w:rsidRDefault="009D2EC7" w:rsidP="0009566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095662">
        <w:rPr>
          <w:rFonts w:ascii="Times New Roman" w:hAnsi="Times New Roman" w:cs="Times New Roman"/>
          <w:color w:val="000000"/>
          <w:sz w:val="28"/>
          <w:szCs w:val="28"/>
        </w:rPr>
        <w:t xml:space="preserve">абота по наполнению ЕГРН необходимыми сведениями отвечает требованиям новой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в части </w:t>
      </w:r>
      <w:r w:rsidR="00A5680C">
        <w:rPr>
          <w:rFonts w:ascii="Times New Roman" w:hAnsi="Times New Roman" w:cs="Times New Roman"/>
          <w:color w:val="000000"/>
          <w:sz w:val="28"/>
          <w:szCs w:val="28"/>
        </w:rPr>
        <w:t>внесения данных о</w:t>
      </w:r>
      <w:r w:rsidR="00095662">
        <w:rPr>
          <w:rFonts w:ascii="Times New Roman" w:hAnsi="Times New Roman" w:cs="Times New Roman"/>
          <w:color w:val="000000"/>
          <w:sz w:val="28"/>
          <w:szCs w:val="28"/>
        </w:rPr>
        <w:t xml:space="preserve"> границ</w:t>
      </w:r>
      <w:r w:rsidR="00A5680C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956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образований, населенных пунктов и территориальных зон</w:t>
      </w:r>
      <w:r w:rsidR="00A5680C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="0009566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начало июня в</w:t>
      </w:r>
      <w:r w:rsidR="00AD022C">
        <w:rPr>
          <w:rFonts w:ascii="Times New Roman" w:hAnsi="Times New Roman" w:cs="Times New Roman"/>
          <w:color w:val="000000"/>
          <w:sz w:val="28"/>
          <w:szCs w:val="28"/>
        </w:rPr>
        <w:t xml:space="preserve"> Приморье уже внесены в ЕГРН данные о </w:t>
      </w:r>
      <w:r w:rsidR="00AD022C" w:rsidRPr="00AD022C">
        <w:rPr>
          <w:rFonts w:ascii="Times New Roman" w:hAnsi="Times New Roman" w:cs="Times New Roman"/>
          <w:bCs/>
          <w:color w:val="000000"/>
          <w:sz w:val="28"/>
          <w:szCs w:val="28"/>
        </w:rPr>
        <w:t>100% границ муниципальных образований</w:t>
      </w:r>
      <w:r w:rsidR="00AD02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 </w:t>
      </w:r>
      <w:r w:rsidR="00AD022C" w:rsidRPr="00AD022C">
        <w:rPr>
          <w:rFonts w:ascii="Times New Roman" w:hAnsi="Times New Roman" w:cs="Times New Roman"/>
          <w:bCs/>
          <w:color w:val="000000"/>
          <w:sz w:val="28"/>
          <w:szCs w:val="28"/>
        </w:rPr>
        <w:t>84,8%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границ населенных пунктов</w:t>
      </w:r>
      <w:r w:rsidR="00E123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по этим показателям мы уже</w:t>
      </w:r>
      <w:r w:rsidR="00F609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сейчас</w:t>
      </w:r>
      <w:r w:rsidR="00E123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достигли планируемых на конец 2021 года значений утвержденной Целевой модели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- отметил руководитель Управления Росреестра по Приморскому краю Евгений Русецкий.</w:t>
      </w:r>
    </w:p>
    <w:p w:rsidR="00C31496" w:rsidRDefault="00754C1D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Пресс-служба Управления Росреестра по Приморскому краю</w:t>
      </w:r>
    </w:p>
    <w:p w:rsidR="00DE69C1" w:rsidRDefault="00DE69C1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9C1" w:rsidRDefault="00DE69C1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9C1" w:rsidRDefault="00DE69C1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9C1" w:rsidRDefault="00DE69C1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D92" w:rsidRPr="00D52216" w:rsidRDefault="00E30D92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0A9F"/>
    <w:rsid w:val="000135DF"/>
    <w:rsid w:val="00020468"/>
    <w:rsid w:val="00025E7A"/>
    <w:rsid w:val="000276DB"/>
    <w:rsid w:val="00030C82"/>
    <w:rsid w:val="00033DD7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5662"/>
    <w:rsid w:val="000969AA"/>
    <w:rsid w:val="000C27FC"/>
    <w:rsid w:val="000C3D8E"/>
    <w:rsid w:val="000D3489"/>
    <w:rsid w:val="000F2CA8"/>
    <w:rsid w:val="000F5399"/>
    <w:rsid w:val="000F58C2"/>
    <w:rsid w:val="000F7DC9"/>
    <w:rsid w:val="00102A75"/>
    <w:rsid w:val="00117C0A"/>
    <w:rsid w:val="00123472"/>
    <w:rsid w:val="00123DF8"/>
    <w:rsid w:val="001305B4"/>
    <w:rsid w:val="00137833"/>
    <w:rsid w:val="00141225"/>
    <w:rsid w:val="00161F75"/>
    <w:rsid w:val="00164DB5"/>
    <w:rsid w:val="00167F55"/>
    <w:rsid w:val="001713A6"/>
    <w:rsid w:val="00181CC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37D6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2CE2"/>
    <w:rsid w:val="003932E2"/>
    <w:rsid w:val="003A6E07"/>
    <w:rsid w:val="003B2CCF"/>
    <w:rsid w:val="003C5FFB"/>
    <w:rsid w:val="003D3562"/>
    <w:rsid w:val="003E37D3"/>
    <w:rsid w:val="003F2CE9"/>
    <w:rsid w:val="00403C7C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1B1E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C56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1046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56565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1642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8CB"/>
    <w:rsid w:val="00734D38"/>
    <w:rsid w:val="0074618E"/>
    <w:rsid w:val="007479C7"/>
    <w:rsid w:val="00751B22"/>
    <w:rsid w:val="00753FE1"/>
    <w:rsid w:val="00754C1D"/>
    <w:rsid w:val="00760019"/>
    <w:rsid w:val="00767D84"/>
    <w:rsid w:val="0079014A"/>
    <w:rsid w:val="007923DA"/>
    <w:rsid w:val="00793C6C"/>
    <w:rsid w:val="007A3DD0"/>
    <w:rsid w:val="007A4F6F"/>
    <w:rsid w:val="007A72CB"/>
    <w:rsid w:val="007B1312"/>
    <w:rsid w:val="007B5FF7"/>
    <w:rsid w:val="007C4689"/>
    <w:rsid w:val="007D04A6"/>
    <w:rsid w:val="007F65B7"/>
    <w:rsid w:val="007F7F36"/>
    <w:rsid w:val="0080064A"/>
    <w:rsid w:val="00802C17"/>
    <w:rsid w:val="00807C8C"/>
    <w:rsid w:val="00811DAB"/>
    <w:rsid w:val="00812D0C"/>
    <w:rsid w:val="008140D1"/>
    <w:rsid w:val="00814E78"/>
    <w:rsid w:val="0082273C"/>
    <w:rsid w:val="0082302D"/>
    <w:rsid w:val="00823EAF"/>
    <w:rsid w:val="0083094C"/>
    <w:rsid w:val="00861AF1"/>
    <w:rsid w:val="00862E4E"/>
    <w:rsid w:val="00873926"/>
    <w:rsid w:val="00882567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470C2"/>
    <w:rsid w:val="009506ED"/>
    <w:rsid w:val="009569EF"/>
    <w:rsid w:val="00967A44"/>
    <w:rsid w:val="009A4E50"/>
    <w:rsid w:val="009D2EC7"/>
    <w:rsid w:val="009E17E3"/>
    <w:rsid w:val="00A0657A"/>
    <w:rsid w:val="00A21EB6"/>
    <w:rsid w:val="00A259F9"/>
    <w:rsid w:val="00A427B9"/>
    <w:rsid w:val="00A512C2"/>
    <w:rsid w:val="00A52B74"/>
    <w:rsid w:val="00A56654"/>
    <w:rsid w:val="00A5680C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022C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82C"/>
    <w:rsid w:val="00B75958"/>
    <w:rsid w:val="00B84AB5"/>
    <w:rsid w:val="00B85DEA"/>
    <w:rsid w:val="00B939A4"/>
    <w:rsid w:val="00BA2EEE"/>
    <w:rsid w:val="00BA5D08"/>
    <w:rsid w:val="00BA7DC9"/>
    <w:rsid w:val="00BB7BE4"/>
    <w:rsid w:val="00BC1D38"/>
    <w:rsid w:val="00BC4A3C"/>
    <w:rsid w:val="00BC530D"/>
    <w:rsid w:val="00BD732C"/>
    <w:rsid w:val="00C03966"/>
    <w:rsid w:val="00C070E6"/>
    <w:rsid w:val="00C24530"/>
    <w:rsid w:val="00C31496"/>
    <w:rsid w:val="00C47CBD"/>
    <w:rsid w:val="00C5221C"/>
    <w:rsid w:val="00C53F24"/>
    <w:rsid w:val="00C7204C"/>
    <w:rsid w:val="00C86233"/>
    <w:rsid w:val="00CA1388"/>
    <w:rsid w:val="00CA4130"/>
    <w:rsid w:val="00CB614B"/>
    <w:rsid w:val="00CC2687"/>
    <w:rsid w:val="00CD216A"/>
    <w:rsid w:val="00CD4F22"/>
    <w:rsid w:val="00CE7A09"/>
    <w:rsid w:val="00CF12AE"/>
    <w:rsid w:val="00CF32E1"/>
    <w:rsid w:val="00D05E85"/>
    <w:rsid w:val="00D0788B"/>
    <w:rsid w:val="00D14BB9"/>
    <w:rsid w:val="00D158AB"/>
    <w:rsid w:val="00D1781E"/>
    <w:rsid w:val="00D47D43"/>
    <w:rsid w:val="00D505DB"/>
    <w:rsid w:val="00D52216"/>
    <w:rsid w:val="00D6248C"/>
    <w:rsid w:val="00D645C3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0136"/>
    <w:rsid w:val="00DE69C1"/>
    <w:rsid w:val="00DE75BD"/>
    <w:rsid w:val="00E0314D"/>
    <w:rsid w:val="00E0568A"/>
    <w:rsid w:val="00E1235A"/>
    <w:rsid w:val="00E21887"/>
    <w:rsid w:val="00E2437B"/>
    <w:rsid w:val="00E27656"/>
    <w:rsid w:val="00E30D92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A749F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099D"/>
    <w:rsid w:val="00F62DB3"/>
    <w:rsid w:val="00F7322E"/>
    <w:rsid w:val="00F84DE3"/>
    <w:rsid w:val="00FA696C"/>
    <w:rsid w:val="00FB05FE"/>
    <w:rsid w:val="00FB3632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A8E0-4E1A-471E-BB69-41734CD6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Лебедева Екатерина Олеговна</cp:lastModifiedBy>
  <cp:revision>27</cp:revision>
  <cp:lastPrinted>2019-01-23T04:26:00Z</cp:lastPrinted>
  <dcterms:created xsi:type="dcterms:W3CDTF">2021-06-28T04:06:00Z</dcterms:created>
  <dcterms:modified xsi:type="dcterms:W3CDTF">2021-06-29T06:02:00Z</dcterms:modified>
</cp:coreProperties>
</file>