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7744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7744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629" w:rsidRPr="00A713C7" w:rsidRDefault="00783629" w:rsidP="00783629">
      <w:pPr>
        <w:pStyle w:val="5"/>
        <w:jc w:val="center"/>
        <w:rPr>
          <w:rFonts w:ascii="Times New Roman" w:hAnsi="Times New Roman" w:cs="Times New Roman"/>
          <w:b/>
        </w:rPr>
      </w:pPr>
      <w:r w:rsidRPr="00A713C7">
        <w:rPr>
          <w:rFonts w:ascii="Times New Roman" w:hAnsi="Times New Roman" w:cs="Times New Roman"/>
          <w:b/>
        </w:rPr>
        <w:t>За кадастровой оценкой будет установлен непрерывный надзор</w:t>
      </w:r>
    </w:p>
    <w:p w:rsidR="00783629" w:rsidRDefault="00783629" w:rsidP="00783629">
      <w:pPr>
        <w:pStyle w:val="5"/>
      </w:pPr>
    </w:p>
    <w:p w:rsidR="00783629" w:rsidRDefault="00783629" w:rsidP="00783629">
      <w:pPr>
        <w:pStyle w:val="ScanBodyPublicatio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3629" w:rsidRDefault="00783629" w:rsidP="00783629">
      <w:pPr>
        <w:pStyle w:val="ScanBodyPublicatio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29">
        <w:rPr>
          <w:rFonts w:ascii="Times New Roman" w:hAnsi="Times New Roman" w:cs="Times New Roman"/>
          <w:b/>
          <w:sz w:val="28"/>
          <w:szCs w:val="28"/>
        </w:rPr>
        <w:t>Владивосток 24.10.2019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3C7">
        <w:rPr>
          <w:rFonts w:ascii="Times New Roman" w:hAnsi="Times New Roman" w:cs="Times New Roman"/>
          <w:sz w:val="28"/>
          <w:szCs w:val="28"/>
        </w:rPr>
        <w:t>Правительством России одобрен проект Федерального закона "</w:t>
      </w:r>
      <w:r w:rsidRPr="00A713C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713C7">
        <w:rPr>
          <w:rFonts w:ascii="Times New Roman" w:hAnsi="Times New Roman" w:cs="Times New Roman"/>
          <w:sz w:val="28"/>
          <w:szCs w:val="28"/>
        </w:rPr>
        <w:t xml:space="preserve"> направленный на сохранение принципа экономической обоснованности кадастровой стоимости. </w:t>
      </w:r>
    </w:p>
    <w:p w:rsidR="00783629" w:rsidRPr="00A713C7" w:rsidRDefault="00783629" w:rsidP="00783629">
      <w:pPr>
        <w:pStyle w:val="ScanBodyPublicatio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13C7">
        <w:rPr>
          <w:rFonts w:ascii="Times New Roman" w:hAnsi="Times New Roman" w:cs="Times New Roman"/>
          <w:sz w:val="28"/>
          <w:szCs w:val="28"/>
        </w:rPr>
        <w:t>Законопроект предотвратит ситуации, когда кадастровая стоимость превышает рыночную, в результате чего граждане вынуждены обращаться в судебные инстанции.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3C7">
        <w:rPr>
          <w:rFonts w:ascii="Times New Roman" w:hAnsi="Times New Roman" w:cs="Times New Roman"/>
          <w:sz w:val="28"/>
          <w:szCs w:val="28"/>
        </w:rPr>
        <w:t xml:space="preserve"> Более того, как подчеркнула </w:t>
      </w:r>
      <w:r w:rsidRPr="002A5139">
        <w:rPr>
          <w:rFonts w:ascii="Times New Roman" w:hAnsi="Times New Roman" w:cs="Times New Roman"/>
          <w:b/>
          <w:sz w:val="28"/>
          <w:szCs w:val="28"/>
        </w:rPr>
        <w:t>руководитель Федеральной службы государственной регистрации, кадастра и картографии (</w:t>
      </w:r>
      <w:proofErr w:type="spellStart"/>
      <w:r w:rsidRPr="002A513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A5139">
        <w:rPr>
          <w:rFonts w:ascii="Times New Roman" w:hAnsi="Times New Roman" w:cs="Times New Roman"/>
          <w:b/>
          <w:sz w:val="28"/>
          <w:szCs w:val="28"/>
        </w:rPr>
        <w:t xml:space="preserve">) Виктория </w:t>
      </w:r>
      <w:proofErr w:type="spellStart"/>
      <w:r w:rsidRPr="002A513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A51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13C7">
        <w:rPr>
          <w:rFonts w:ascii="Times New Roman" w:hAnsi="Times New Roman" w:cs="Times New Roman"/>
          <w:sz w:val="28"/>
          <w:szCs w:val="28"/>
        </w:rPr>
        <w:t xml:space="preserve">документ направлен на защиту интересов как правообладателей объектов недвижимости, так и органов власти. Кроме того, в законопроекте предусмотрена возможность исправления допущенных ранее ошибок в результатах кадастровой оценки. При этом правообладатели не будут нести дополнительных расходов - любое исправление будет расценено в их пользу. Еще один немаловажный нюанс: если в результате исправления ошибки кадастровая стоимость недвижимости уменьшится, то она будет </w:t>
      </w:r>
      <w:r w:rsidR="00577442">
        <w:rPr>
          <w:rFonts w:ascii="Times New Roman" w:hAnsi="Times New Roman" w:cs="Times New Roman"/>
          <w:sz w:val="28"/>
          <w:szCs w:val="28"/>
        </w:rPr>
        <w:t xml:space="preserve">применяется ретроспективно, а именно </w:t>
      </w:r>
      <w:bookmarkStart w:id="0" w:name="_GoBack"/>
      <w:bookmarkEnd w:id="0"/>
      <w:r w:rsidRPr="00A713C7">
        <w:rPr>
          <w:rFonts w:ascii="Times New Roman" w:hAnsi="Times New Roman" w:cs="Times New Roman"/>
          <w:sz w:val="28"/>
          <w:szCs w:val="28"/>
        </w:rPr>
        <w:t xml:space="preserve">с даты применения ошибочной стоимости. Если же стоимость увеличилась -  то с нового налогового периода. Системная ошибка будет исправляется без дополнительных заявлений в отношении всех объектов недвижимости.  Также поправки, внесенные правительством в законопроект о совершенствовании процедуры кадастровой оценки, предусматривают личную ответственность </w:t>
      </w:r>
      <w:r w:rsidRPr="00A713C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бюджетных учреждений за результат кадастровой оценки. Кроме того, за кадастровой оценкой будет установлен непрерывный надзор. </w:t>
      </w:r>
    </w:p>
    <w:p w:rsidR="00783629" w:rsidRPr="00A713C7" w:rsidRDefault="00783629" w:rsidP="00783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629" w:rsidRPr="00A713C7" w:rsidRDefault="00783629" w:rsidP="00783629">
      <w:pPr>
        <w:pStyle w:val="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A713C7">
        <w:rPr>
          <w:rFonts w:ascii="Times New Roman" w:hAnsi="Times New Roman" w:cs="Times New Roman"/>
          <w:szCs w:val="28"/>
        </w:rPr>
        <w:t xml:space="preserve">Следует добавить, что, начиная с 2022 года, для всех регионов вводится </w:t>
      </w:r>
      <w:r w:rsidR="002A5139" w:rsidRPr="00A713C7">
        <w:rPr>
          <w:rFonts w:ascii="Times New Roman" w:hAnsi="Times New Roman" w:cs="Times New Roman"/>
          <w:szCs w:val="28"/>
        </w:rPr>
        <w:t>единый цикл</w:t>
      </w:r>
      <w:r w:rsidRPr="00A713C7">
        <w:rPr>
          <w:rFonts w:ascii="Times New Roman" w:hAnsi="Times New Roman" w:cs="Times New Roman"/>
          <w:szCs w:val="28"/>
        </w:rPr>
        <w:t xml:space="preserve"> и дата оценки - раз в четыре года, для городов федерального значения - раз в два года.  Это создаст дополнительные удобства для правообладателей недвижимости, особенно если эта недвижимость расположена в нескольких регионах. </w:t>
      </w:r>
    </w:p>
    <w:p w:rsidR="00783629" w:rsidRPr="00A713C7" w:rsidRDefault="00783629" w:rsidP="00783629">
      <w:pPr>
        <w:pStyle w:val="5"/>
        <w:jc w:val="both"/>
        <w:rPr>
          <w:rFonts w:ascii="Times New Roman" w:hAnsi="Times New Roman" w:cs="Times New Roman"/>
          <w:szCs w:val="28"/>
        </w:rPr>
      </w:pPr>
    </w:p>
    <w:p w:rsidR="006F73C1" w:rsidRPr="00F23F3E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7744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462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10CD-5AAB-4536-A74E-1602C12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2019-10-24T03:25:00Z</dcterms:created>
  <dcterms:modified xsi:type="dcterms:W3CDTF">2019-10-24T03:26:00Z</dcterms:modified>
</cp:coreProperties>
</file>