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60F0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60F0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95581" w:rsidRDefault="00095581" w:rsidP="000955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115F43" w:rsidRPr="00115F43" w:rsidRDefault="00E1765A" w:rsidP="00115F43">
      <w:pPr>
        <w:spacing w:after="150" w:line="240" w:lineRule="auto"/>
        <w:ind w:right="-1"/>
        <w:jc w:val="both"/>
        <w:rPr>
          <w:rFonts w:ascii="Segoe UI" w:eastAsia="Calibri" w:hAnsi="Segoe UI" w:cs="Segoe UI"/>
          <w:sz w:val="32"/>
          <w:szCs w:val="32"/>
          <w:lang w:eastAsia="en-US"/>
        </w:rPr>
      </w:pPr>
      <w:r>
        <w:rPr>
          <w:rFonts w:ascii="Segoe UI" w:hAnsi="Segoe UI" w:cs="Segoe UI"/>
          <w:sz w:val="32"/>
          <w:szCs w:val="32"/>
          <w:lang w:eastAsia="sk-SK"/>
        </w:rPr>
        <w:t>Электронные с</w:t>
      </w:r>
      <w:r w:rsidR="00703122">
        <w:rPr>
          <w:rFonts w:ascii="Segoe UI" w:hAnsi="Segoe UI" w:cs="Segoe UI"/>
          <w:sz w:val="32"/>
          <w:szCs w:val="32"/>
          <w:lang w:eastAsia="sk-SK"/>
        </w:rPr>
        <w:t xml:space="preserve">делки с недвижимостью </w:t>
      </w:r>
      <w:r>
        <w:rPr>
          <w:rFonts w:ascii="Segoe UI" w:hAnsi="Segoe UI" w:cs="Segoe UI"/>
          <w:sz w:val="32"/>
          <w:szCs w:val="32"/>
          <w:lang w:eastAsia="sk-SK"/>
        </w:rPr>
        <w:t>получили дополнительную защиту</w:t>
      </w:r>
    </w:p>
    <w:p w:rsidR="00E1765A" w:rsidRDefault="00DE158F" w:rsidP="00E1765A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Владивосток, </w:t>
      </w:r>
      <w:r w:rsidR="0060060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</w:t>
      </w:r>
      <w:r w:rsidR="00E1765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.08</w:t>
      </w:r>
      <w:r w:rsidR="00095581" w:rsidRPr="0009558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.2019</w:t>
      </w:r>
      <w:r w:rsidR="000955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765A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6C3F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765A" w:rsidRPr="00171DAE">
        <w:rPr>
          <w:rFonts w:ascii="Segoe UI" w:hAnsi="Segoe UI" w:cs="Segoe UI"/>
          <w:sz w:val="24"/>
          <w:szCs w:val="24"/>
        </w:rPr>
        <w:t xml:space="preserve">Управление Росреестра по Приморскому краю информирует граждан о том, что </w:t>
      </w:r>
      <w:r w:rsidR="00D6776C" w:rsidRPr="00171DAE">
        <w:rPr>
          <w:rFonts w:ascii="Segoe UI" w:hAnsi="Segoe UI" w:cs="Segoe UI"/>
          <w:sz w:val="24"/>
          <w:szCs w:val="24"/>
        </w:rPr>
        <w:t xml:space="preserve">2 августа 2019 года </w:t>
      </w:r>
      <w:r w:rsidR="00E1765A"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="00E1765A" w:rsidRPr="00ED02BB">
        <w:rPr>
          <w:rFonts w:ascii="Segoe UI" w:hAnsi="Segoe UI" w:cs="Segoe UI"/>
          <w:sz w:val="24"/>
          <w:szCs w:val="24"/>
        </w:rPr>
        <w:t xml:space="preserve">закон, который предоставляет гражданам право внести в Единый государственный реестр недвижимости (ЕГРН) отметку о возможности представления </w:t>
      </w:r>
      <w:r w:rsidR="00D6776C">
        <w:rPr>
          <w:rFonts w:ascii="Segoe UI" w:hAnsi="Segoe UI" w:cs="Segoe UI"/>
          <w:sz w:val="24"/>
          <w:szCs w:val="24"/>
        </w:rPr>
        <w:t xml:space="preserve">ими </w:t>
      </w:r>
      <w:r w:rsidR="00E1765A" w:rsidRPr="00ED02BB">
        <w:rPr>
          <w:rFonts w:ascii="Segoe UI" w:hAnsi="Segoe UI" w:cs="Segoe UI"/>
          <w:sz w:val="24"/>
          <w:szCs w:val="24"/>
        </w:rPr>
        <w:t xml:space="preserve">в Росреестр </w:t>
      </w:r>
      <w:r w:rsidR="00703122">
        <w:rPr>
          <w:rFonts w:ascii="Segoe UI" w:hAnsi="Segoe UI" w:cs="Segoe UI"/>
          <w:sz w:val="24"/>
          <w:szCs w:val="24"/>
        </w:rPr>
        <w:t xml:space="preserve">электронного </w:t>
      </w:r>
      <w:r w:rsidR="00E1765A" w:rsidRPr="00ED02BB">
        <w:rPr>
          <w:rFonts w:ascii="Segoe UI" w:hAnsi="Segoe UI" w:cs="Segoe UI"/>
          <w:sz w:val="24"/>
          <w:szCs w:val="24"/>
        </w:rPr>
        <w:t>заяв</w:t>
      </w:r>
      <w:r w:rsidR="00E1765A">
        <w:rPr>
          <w:rFonts w:ascii="Segoe UI" w:hAnsi="Segoe UI" w:cs="Segoe UI"/>
          <w:sz w:val="24"/>
          <w:szCs w:val="24"/>
        </w:rPr>
        <w:t>ления о переходе или прекращении</w:t>
      </w:r>
      <w:r w:rsidR="00E1765A"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 w:rsidR="00E1765A">
        <w:rPr>
          <w:rFonts w:ascii="Segoe UI" w:hAnsi="Segoe UI" w:cs="Segoe UI"/>
          <w:sz w:val="24"/>
          <w:szCs w:val="24"/>
        </w:rPr>
        <w:t xml:space="preserve">*. </w:t>
      </w:r>
      <w:r w:rsidR="00E1765A"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 w:rsidR="00E1765A">
        <w:rPr>
          <w:rFonts w:ascii="Segoe UI" w:hAnsi="Segoe UI" w:cs="Segoe UI"/>
          <w:sz w:val="24"/>
          <w:szCs w:val="24"/>
        </w:rPr>
        <w:t>с целью обеспечения защиты прав граждан</w:t>
      </w:r>
      <w:r w:rsidR="00E1765A" w:rsidRPr="00B8249D">
        <w:rPr>
          <w:rFonts w:ascii="Segoe UI" w:hAnsi="Segoe UI" w:cs="Segoe UI"/>
          <w:sz w:val="24"/>
          <w:szCs w:val="24"/>
        </w:rPr>
        <w:t xml:space="preserve"> в результате совместной работы депутатов Государственной Думы и Правительства Российской Федерации.</w:t>
      </w:r>
      <w:r w:rsidR="00E1765A">
        <w:rPr>
          <w:rFonts w:ascii="Segoe UI" w:hAnsi="Segoe UI" w:cs="Segoe UI"/>
          <w:sz w:val="24"/>
          <w:szCs w:val="24"/>
        </w:rPr>
        <w:t xml:space="preserve"> Росреестр принимал участие в работе над поправками к проекту закона.</w:t>
      </w:r>
    </w:p>
    <w:p w:rsidR="00E1765A" w:rsidRDefault="00284863" w:rsidP="00E1765A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</w:t>
      </w:r>
      <w:r w:rsidR="00703122">
        <w:rPr>
          <w:rFonts w:ascii="Segoe UI" w:hAnsi="Segoe UI" w:cs="Segoe UI"/>
          <w:sz w:val="24"/>
          <w:szCs w:val="24"/>
        </w:rPr>
        <w:t>данному закону</w:t>
      </w:r>
      <w:r>
        <w:rPr>
          <w:rFonts w:ascii="Segoe UI" w:hAnsi="Segoe UI" w:cs="Segoe UI"/>
          <w:sz w:val="24"/>
          <w:szCs w:val="24"/>
        </w:rPr>
        <w:t>, е</w:t>
      </w:r>
      <w:r w:rsidR="00E1765A" w:rsidRPr="00ED02BB">
        <w:rPr>
          <w:rFonts w:ascii="Segoe UI" w:hAnsi="Segoe UI" w:cs="Segoe UI"/>
          <w:sz w:val="24"/>
          <w:szCs w:val="24"/>
        </w:rPr>
        <w:t>сли гражданин допускает</w:t>
      </w:r>
      <w:r w:rsidR="00E1765A">
        <w:rPr>
          <w:rFonts w:ascii="Segoe UI" w:hAnsi="Segoe UI" w:cs="Segoe UI"/>
          <w:sz w:val="24"/>
          <w:szCs w:val="24"/>
        </w:rPr>
        <w:t xml:space="preserve"> проведение сделок с его недвижимостью</w:t>
      </w:r>
      <w:r w:rsidR="00E1765A" w:rsidRPr="00ED02BB">
        <w:rPr>
          <w:rFonts w:ascii="Segoe UI" w:hAnsi="Segoe UI" w:cs="Segoe UI"/>
          <w:sz w:val="24"/>
          <w:szCs w:val="24"/>
        </w:rPr>
        <w:t xml:space="preserve"> </w:t>
      </w:r>
      <w:r w:rsidR="00E1765A"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="00E1765A" w:rsidRPr="00ED02BB">
        <w:rPr>
          <w:rFonts w:ascii="Segoe UI" w:hAnsi="Segoe UI" w:cs="Segoe UI"/>
          <w:sz w:val="24"/>
          <w:szCs w:val="24"/>
        </w:rPr>
        <w:t xml:space="preserve"> </w:t>
      </w:r>
      <w:r w:rsidR="00E1765A">
        <w:rPr>
          <w:rFonts w:ascii="Segoe UI" w:hAnsi="Segoe UI" w:cs="Segoe UI"/>
          <w:sz w:val="24"/>
          <w:szCs w:val="24"/>
        </w:rPr>
        <w:t>усиленной квалифицированной электронной подписи</w:t>
      </w:r>
      <w:r w:rsidR="00E1765A" w:rsidRPr="00ED02BB">
        <w:rPr>
          <w:rFonts w:ascii="Segoe UI" w:hAnsi="Segoe UI" w:cs="Segoe UI"/>
          <w:sz w:val="24"/>
          <w:szCs w:val="24"/>
        </w:rPr>
        <w:t xml:space="preserve">, то он должен </w:t>
      </w:r>
      <w:r w:rsidR="00703122" w:rsidRPr="00ED02BB">
        <w:rPr>
          <w:rFonts w:ascii="Segoe UI" w:hAnsi="Segoe UI" w:cs="Segoe UI"/>
          <w:sz w:val="24"/>
          <w:szCs w:val="24"/>
        </w:rPr>
        <w:t>отдельно в бумажной форме</w:t>
      </w:r>
      <w:r w:rsidR="00703122">
        <w:rPr>
          <w:rFonts w:ascii="Segoe UI" w:hAnsi="Segoe UI" w:cs="Segoe UI"/>
          <w:sz w:val="24"/>
          <w:szCs w:val="24"/>
        </w:rPr>
        <w:t xml:space="preserve"> </w:t>
      </w:r>
      <w:r w:rsidR="00E1765A" w:rsidRPr="00ED02BB">
        <w:rPr>
          <w:rFonts w:ascii="Segoe UI" w:hAnsi="Segoe UI" w:cs="Segoe UI"/>
          <w:sz w:val="24"/>
          <w:szCs w:val="24"/>
        </w:rPr>
        <w:t xml:space="preserve">подать заявление </w:t>
      </w:r>
      <w:r w:rsidR="00703122">
        <w:rPr>
          <w:rFonts w:ascii="Segoe UI" w:hAnsi="Segoe UI" w:cs="Segoe UI"/>
          <w:sz w:val="24"/>
          <w:szCs w:val="24"/>
        </w:rPr>
        <w:t xml:space="preserve">об этом </w:t>
      </w:r>
      <w:r w:rsidR="00E1765A" w:rsidRPr="00ED02BB">
        <w:rPr>
          <w:rFonts w:ascii="Segoe UI" w:hAnsi="Segoe UI" w:cs="Segoe UI"/>
          <w:sz w:val="24"/>
          <w:szCs w:val="24"/>
        </w:rPr>
        <w:t xml:space="preserve">в Росреестр </w:t>
      </w:r>
      <w:r w:rsidR="00D6776C">
        <w:rPr>
          <w:rFonts w:ascii="Segoe UI" w:hAnsi="Segoe UI" w:cs="Segoe UI"/>
          <w:sz w:val="24"/>
          <w:szCs w:val="24"/>
        </w:rPr>
        <w:t xml:space="preserve">для внесения специальной отметки в </w:t>
      </w:r>
      <w:r w:rsidR="00703122">
        <w:rPr>
          <w:rFonts w:ascii="Segoe UI" w:hAnsi="Segoe UI" w:cs="Segoe UI"/>
          <w:sz w:val="24"/>
          <w:szCs w:val="24"/>
        </w:rPr>
        <w:t>ЕГРН</w:t>
      </w:r>
      <w:r w:rsidR="00E1765A" w:rsidRPr="00ED02BB">
        <w:rPr>
          <w:rFonts w:ascii="Segoe UI" w:hAnsi="Segoe UI" w:cs="Segoe UI"/>
          <w:sz w:val="24"/>
          <w:szCs w:val="24"/>
        </w:rPr>
        <w:t xml:space="preserve">. При отсутствии такого заявления от собственника государственная регистрация </w:t>
      </w:r>
      <w:r w:rsidR="00E1765A">
        <w:rPr>
          <w:rFonts w:ascii="Segoe UI" w:hAnsi="Segoe UI" w:cs="Segoe UI"/>
          <w:sz w:val="24"/>
          <w:szCs w:val="24"/>
        </w:rPr>
        <w:t xml:space="preserve">перехода прав </w:t>
      </w:r>
      <w:r w:rsidR="00E1765A" w:rsidRPr="00ED02BB">
        <w:rPr>
          <w:rFonts w:ascii="Segoe UI" w:hAnsi="Segoe UI" w:cs="Segoe UI"/>
          <w:sz w:val="24"/>
          <w:szCs w:val="24"/>
        </w:rPr>
        <w:t xml:space="preserve">на основании </w:t>
      </w:r>
      <w:r w:rsidR="00D6776C">
        <w:rPr>
          <w:rFonts w:ascii="Segoe UI" w:hAnsi="Segoe UI" w:cs="Segoe UI"/>
          <w:sz w:val="24"/>
          <w:szCs w:val="24"/>
        </w:rPr>
        <w:t xml:space="preserve">принятого Управлением </w:t>
      </w:r>
      <w:r w:rsidR="00E1765A" w:rsidRPr="00ED02BB">
        <w:rPr>
          <w:rFonts w:ascii="Segoe UI" w:hAnsi="Segoe UI" w:cs="Segoe UI"/>
          <w:sz w:val="24"/>
          <w:szCs w:val="24"/>
        </w:rPr>
        <w:t>электр</w:t>
      </w:r>
      <w:r w:rsidR="00E1765A">
        <w:rPr>
          <w:rFonts w:ascii="Segoe UI" w:hAnsi="Segoe UI" w:cs="Segoe UI"/>
          <w:sz w:val="24"/>
          <w:szCs w:val="24"/>
        </w:rPr>
        <w:t>онного пакета документов будет невозможна.</w:t>
      </w:r>
    </w:p>
    <w:p w:rsidR="00E1765A" w:rsidRDefault="00284863" w:rsidP="00E1765A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 нововведения призваны защитить</w:t>
      </w:r>
      <w:r w:rsidR="00E1765A" w:rsidRPr="00002D25">
        <w:rPr>
          <w:rFonts w:ascii="Segoe UI" w:hAnsi="Segoe UI" w:cs="Segoe UI"/>
          <w:sz w:val="24"/>
          <w:szCs w:val="24"/>
        </w:rPr>
        <w:t xml:space="preserve"> граждан от мошеннических действий с их недвижимостью, совершаемых </w:t>
      </w:r>
      <w:r>
        <w:rPr>
          <w:rFonts w:ascii="Segoe UI" w:hAnsi="Segoe UI" w:cs="Segoe UI"/>
          <w:sz w:val="24"/>
          <w:szCs w:val="24"/>
        </w:rPr>
        <w:t xml:space="preserve">при помощи электронной подписи, и </w:t>
      </w:r>
      <w:r w:rsidR="00E1765A" w:rsidRPr="00002D25">
        <w:rPr>
          <w:rFonts w:ascii="Segoe UI" w:hAnsi="Segoe UI" w:cs="Segoe UI"/>
          <w:sz w:val="24"/>
          <w:szCs w:val="24"/>
        </w:rPr>
        <w:t>направлен</w:t>
      </w:r>
      <w:r>
        <w:rPr>
          <w:rFonts w:ascii="Segoe UI" w:hAnsi="Segoe UI" w:cs="Segoe UI"/>
          <w:sz w:val="24"/>
          <w:szCs w:val="24"/>
        </w:rPr>
        <w:t>ы</w:t>
      </w:r>
      <w:r w:rsidR="00E1765A" w:rsidRPr="00002D25">
        <w:rPr>
          <w:rFonts w:ascii="Segoe UI" w:hAnsi="Segoe UI" w:cs="Segoe UI"/>
          <w:sz w:val="24"/>
          <w:szCs w:val="24"/>
        </w:rPr>
        <w:t xml:space="preserve">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E1765A">
        <w:rPr>
          <w:rFonts w:ascii="Segoe UI" w:hAnsi="Segoe UI" w:cs="Segoe UI"/>
          <w:sz w:val="24"/>
          <w:szCs w:val="24"/>
        </w:rPr>
        <w:t xml:space="preserve">ектронной подписи собственника, полученной </w:t>
      </w:r>
      <w:r w:rsidR="00E1765A"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E1765A">
        <w:rPr>
          <w:rFonts w:ascii="Segoe UI" w:hAnsi="Segoe UI" w:cs="Segoe UI"/>
          <w:sz w:val="24"/>
          <w:szCs w:val="24"/>
        </w:rPr>
        <w:t>в том числе по поддельным документам.</w:t>
      </w:r>
    </w:p>
    <w:p w:rsidR="00284863" w:rsidRDefault="00284863" w:rsidP="00E1765A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Специалисты Росреестра отмечают, что п</w:t>
      </w:r>
      <w:r w:rsidRPr="00E265AC">
        <w:rPr>
          <w:rFonts w:ascii="Segoe UI" w:hAnsi="Segoe UI" w:cs="Segoe UI"/>
          <w:sz w:val="24"/>
          <w:szCs w:val="24"/>
        </w:rPr>
        <w:t xml:space="preserve">ри принятии </w:t>
      </w:r>
      <w:r>
        <w:rPr>
          <w:rFonts w:ascii="Segoe UI" w:hAnsi="Segoe UI" w:cs="Segoe UI"/>
          <w:sz w:val="24"/>
          <w:szCs w:val="24"/>
        </w:rPr>
        <w:t xml:space="preserve">данного </w:t>
      </w:r>
      <w:r w:rsidRPr="00E265AC">
        <w:rPr>
          <w:rFonts w:ascii="Segoe UI" w:hAnsi="Segoe UI" w:cs="Segoe UI"/>
          <w:sz w:val="24"/>
          <w:szCs w:val="24"/>
        </w:rPr>
        <w:t xml:space="preserve">закона основная сложность была в поиске баланса между степенью защиты прав граждан на их </w:t>
      </w:r>
      <w:r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>
        <w:rPr>
          <w:rFonts w:ascii="Segoe UI" w:hAnsi="Segoe UI" w:cs="Segoe UI"/>
          <w:sz w:val="24"/>
          <w:szCs w:val="24"/>
        </w:rPr>
        <w:t xml:space="preserve">сдерживать </w:t>
      </w:r>
      <w:proofErr w:type="spellStart"/>
      <w:r w:rsidRPr="00E265AC">
        <w:rPr>
          <w:rFonts w:ascii="Segoe UI" w:hAnsi="Segoe UI" w:cs="Segoe UI"/>
          <w:sz w:val="24"/>
          <w:szCs w:val="24"/>
        </w:rPr>
        <w:t>цифр</w:t>
      </w:r>
      <w:r>
        <w:rPr>
          <w:rFonts w:ascii="Segoe UI" w:hAnsi="Segoe UI" w:cs="Segoe UI"/>
          <w:sz w:val="24"/>
          <w:szCs w:val="24"/>
        </w:rPr>
        <w:t>овизацию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</w:t>
      </w:r>
    </w:p>
    <w:p w:rsidR="00E1765A" w:rsidRDefault="00284863" w:rsidP="00E1765A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</w:t>
      </w:r>
      <w:r w:rsidR="00E1765A">
        <w:rPr>
          <w:rFonts w:ascii="Segoe UI" w:hAnsi="Segoe UI" w:cs="Segoe UI"/>
          <w:sz w:val="24"/>
          <w:szCs w:val="24"/>
        </w:rPr>
        <w:t xml:space="preserve">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D6776C" w:rsidRDefault="00284863" w:rsidP="00E1765A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примеру</w:t>
      </w:r>
      <w:r w:rsidR="00E1765A" w:rsidRPr="00E265AC">
        <w:rPr>
          <w:rFonts w:ascii="Segoe UI" w:hAnsi="Segoe UI" w:cs="Segoe UI"/>
          <w:sz w:val="24"/>
          <w:szCs w:val="24"/>
        </w:rPr>
        <w:t xml:space="preserve">, согласно </w:t>
      </w:r>
      <w:r w:rsidRPr="00E265AC">
        <w:rPr>
          <w:rFonts w:ascii="Segoe UI" w:hAnsi="Segoe UI" w:cs="Segoe UI"/>
          <w:sz w:val="24"/>
          <w:szCs w:val="24"/>
        </w:rPr>
        <w:t>закону,</w:t>
      </w:r>
      <w:r w:rsidR="00E1765A" w:rsidRPr="00E265AC">
        <w:rPr>
          <w:rFonts w:ascii="Segoe UI" w:hAnsi="Segoe UI" w:cs="Segoe UI"/>
          <w:sz w:val="24"/>
          <w:szCs w:val="24"/>
        </w:rPr>
        <w:t xml:space="preserve"> внесение отметки в рее</w:t>
      </w:r>
      <w:r w:rsidR="00E1765A"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="00E1765A"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 w:rsidR="00E1765A">
        <w:rPr>
          <w:rFonts w:ascii="Segoe UI" w:hAnsi="Segoe UI" w:cs="Segoe UI"/>
          <w:sz w:val="24"/>
          <w:szCs w:val="24"/>
        </w:rPr>
        <w:t xml:space="preserve">с участием </w:t>
      </w:r>
      <w:r w:rsidR="00E1765A" w:rsidRPr="00E265AC">
        <w:rPr>
          <w:rFonts w:ascii="Segoe UI" w:hAnsi="Segoe UI" w:cs="Segoe UI"/>
          <w:sz w:val="24"/>
          <w:szCs w:val="24"/>
        </w:rPr>
        <w:t>нотариус</w:t>
      </w:r>
      <w:r w:rsidR="00E1765A">
        <w:rPr>
          <w:rFonts w:ascii="Segoe UI" w:hAnsi="Segoe UI" w:cs="Segoe UI"/>
          <w:sz w:val="24"/>
          <w:szCs w:val="24"/>
        </w:rPr>
        <w:t>ов</w:t>
      </w:r>
      <w:r w:rsidR="00E1765A" w:rsidRPr="00E265AC">
        <w:rPr>
          <w:rFonts w:ascii="Segoe UI" w:hAnsi="Segoe UI" w:cs="Segoe UI"/>
          <w:sz w:val="24"/>
          <w:szCs w:val="24"/>
        </w:rPr>
        <w:t xml:space="preserve"> и орган</w:t>
      </w:r>
      <w:r w:rsidR="00E1765A">
        <w:rPr>
          <w:rFonts w:ascii="Segoe UI" w:hAnsi="Segoe UI" w:cs="Segoe UI"/>
          <w:sz w:val="24"/>
          <w:szCs w:val="24"/>
        </w:rPr>
        <w:t>ов</w:t>
      </w:r>
      <w:r w:rsidR="00E1765A"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r w:rsidR="00E1765A">
        <w:rPr>
          <w:rFonts w:ascii="Segoe UI" w:hAnsi="Segoe UI" w:cs="Segoe UI"/>
          <w:sz w:val="24"/>
          <w:szCs w:val="24"/>
        </w:rPr>
        <w:t>Росреестром</w:t>
      </w:r>
      <w:r w:rsidR="00E1765A"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E1765A"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</w:t>
      </w:r>
      <w:r>
        <w:rPr>
          <w:rFonts w:ascii="Segoe UI" w:hAnsi="Segoe UI" w:cs="Segoe UI"/>
          <w:sz w:val="24"/>
          <w:szCs w:val="24"/>
        </w:rPr>
        <w:t>ы, такие как электронная ипотека</w:t>
      </w:r>
      <w:r w:rsidR="00E1765A">
        <w:rPr>
          <w:rFonts w:ascii="Segoe UI" w:hAnsi="Segoe UI" w:cs="Segoe UI"/>
          <w:b/>
          <w:sz w:val="24"/>
          <w:szCs w:val="24"/>
        </w:rPr>
        <w:t>.</w:t>
      </w:r>
    </w:p>
    <w:p w:rsidR="00D6776C" w:rsidRPr="00660F06" w:rsidRDefault="00D6776C" w:rsidP="00E1765A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660F06">
        <w:rPr>
          <w:rFonts w:ascii="Segoe UI" w:hAnsi="Segoe UI" w:cs="Segoe UI"/>
          <w:b/>
          <w:sz w:val="24"/>
          <w:szCs w:val="24"/>
        </w:rPr>
        <w:t>В силу нововведения вступят с 1 января 2020 года</w:t>
      </w:r>
      <w:bookmarkStart w:id="0" w:name="_GoBack"/>
      <w:bookmarkEnd w:id="0"/>
      <w:r w:rsidRPr="00660F06">
        <w:rPr>
          <w:rFonts w:ascii="Segoe UI" w:hAnsi="Segoe UI" w:cs="Segoe UI"/>
          <w:b/>
          <w:sz w:val="24"/>
          <w:szCs w:val="24"/>
        </w:rPr>
        <w:t xml:space="preserve">. </w:t>
      </w:r>
    </w:p>
    <w:p w:rsidR="00284863" w:rsidRDefault="00284863" w:rsidP="00E1765A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</w:p>
    <w:p w:rsidR="00E1765A" w:rsidRPr="00F12A45" w:rsidRDefault="00E1765A" w:rsidP="00E1765A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 w:rsidRPr="00F12A45"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CD237F" w:rsidRPr="00DE158F" w:rsidRDefault="00CD237F" w:rsidP="00E1765A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84C79" w:rsidRPr="002B327C" w:rsidRDefault="00E84C79" w:rsidP="002B32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4DFE"/>
    <w:rsid w:val="000135DF"/>
    <w:rsid w:val="00020468"/>
    <w:rsid w:val="00025709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5581"/>
    <w:rsid w:val="000969AA"/>
    <w:rsid w:val="000C27FC"/>
    <w:rsid w:val="000C3D8E"/>
    <w:rsid w:val="000D3489"/>
    <w:rsid w:val="000F2CA8"/>
    <w:rsid w:val="000F5399"/>
    <w:rsid w:val="000F7DC9"/>
    <w:rsid w:val="00102A75"/>
    <w:rsid w:val="00115F43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71DAE"/>
    <w:rsid w:val="001913B5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4863"/>
    <w:rsid w:val="00286008"/>
    <w:rsid w:val="002873DB"/>
    <w:rsid w:val="0029675B"/>
    <w:rsid w:val="002B327C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1E6C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0060A"/>
    <w:rsid w:val="00606863"/>
    <w:rsid w:val="00647566"/>
    <w:rsid w:val="00660F06"/>
    <w:rsid w:val="006702B3"/>
    <w:rsid w:val="006711F9"/>
    <w:rsid w:val="006720EA"/>
    <w:rsid w:val="0067461A"/>
    <w:rsid w:val="00676CC8"/>
    <w:rsid w:val="00682C8E"/>
    <w:rsid w:val="00685730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3FA2"/>
    <w:rsid w:val="006C5380"/>
    <w:rsid w:val="006D29E5"/>
    <w:rsid w:val="006D6D77"/>
    <w:rsid w:val="006E3E9C"/>
    <w:rsid w:val="006F0960"/>
    <w:rsid w:val="00700A10"/>
    <w:rsid w:val="00703122"/>
    <w:rsid w:val="007034AB"/>
    <w:rsid w:val="00703A8F"/>
    <w:rsid w:val="0071574B"/>
    <w:rsid w:val="007301FF"/>
    <w:rsid w:val="007443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2E1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237F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6776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158F"/>
    <w:rsid w:val="00DE75BD"/>
    <w:rsid w:val="00E0314D"/>
    <w:rsid w:val="00E0568A"/>
    <w:rsid w:val="00E1765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6947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8C85-CE98-4CE8-9747-ECAF2ABE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8</cp:revision>
  <cp:lastPrinted>2019-01-23T04:26:00Z</cp:lastPrinted>
  <dcterms:created xsi:type="dcterms:W3CDTF">2019-08-02T06:12:00Z</dcterms:created>
  <dcterms:modified xsi:type="dcterms:W3CDTF">2019-08-08T06:15:00Z</dcterms:modified>
</cp:coreProperties>
</file>