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283"/>
        <w:ind w:hanging="0" w:start="0" w:end="0"/>
        <w:jc w:val="star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None/>
            <wp:docPr id="1" name="Изображение1" descr="" title="⬜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⬜️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0500" cy="190500"/>
            <wp:effectExtent l="0" t="0" r="0" b="0"/>
            <wp:wrapNone/>
            <wp:docPr id="2" name="Изображение3" descr="" title="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 title="🟪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</w:rPr>
        <w:t xml:space="preserve">Работники Дальнереченской межрайонной прокуратуры в рамках акции «Помоги собраться в школу» </w:t>
      </w:r>
      <w:r>
        <w:rPr/>
        <w:t>приобрели набор школьника шестикласснику из с. Малиново Дальнереченского района.</w:t>
      </w:r>
    </w:p>
    <w:p>
      <w:pPr>
        <w:pStyle w:val="Normal"/>
        <w:bidi w:val="0"/>
        <w:spacing w:before="0" w:after="283"/>
        <w:ind w:hanging="0" w:start="0" w:end="0"/>
        <w:jc w:val="start"/>
        <w:rPr/>
      </w:pPr>
      <w:r>
        <w:rPr/>
        <w:t> </w:t>
      </w:r>
      <w:r>
        <w:rPr/>
        <w:t xml:space="preserve">Виктор Николаевич с супругой уже три года воспитывают и собирают в школу внука самостоятельно. Старания пенсионеров не напрасны и 5 класс Савелий окончил с пятерками и одной четверкой в дневнике. </w:t>
      </w:r>
    </w:p>
    <w:p>
      <w:pPr>
        <w:pStyle w:val="Normal"/>
        <w:bidi w:val="0"/>
        <w:ind w:hanging="0" w:start="0" w:end="0"/>
        <w:jc w:val="start"/>
        <w:rPr/>
      </w:pPr>
      <w:r>
        <w:rPr/>
        <w:t> </w:t>
      </w:r>
      <w:r>
        <w:rPr/>
        <w:t xml:space="preserve">Межрайонный прокурор Михаил Рудницкий побеседовал с дедушкой и внуком, поинтересовался полнотой получения ими положенных мер поддержки, ответил на интересующие вопросы и пожелал успехов в учебе.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75</Words>
  <Characters>489</Characters>
  <CharactersWithSpaces>565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2024-12-25T17:30:45Z</dcterms:created>
  <dc:creator/>
  <dc:description/>
  <dc:language>ru-RU</dc:language>
  <cp:lastModifiedBy/>
  <dcterms:modified xsi:type="dcterms:W3CDTF">2024-12-25T17:30:54Z</dcterms:modified>
  <cp:revision>1</cp:revision>
  <dc:subject/>
  <dc:title/>
</cp:coreProperties>
</file>