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К лишению свободы осужден виновник смертельного ДТП</w:t>
      </w:r>
    </w:p>
    <w:p>
      <w:pPr>
        <w:pStyle w:val="Style16"/>
        <w:pBdr/>
        <w:bidi w:val="0"/>
        <w:ind w:hanging="0" w:start="567" w:end="567"/>
        <w:jc w:val="start"/>
        <w:rPr/>
      </w:pPr>
      <w:r>
        <w:rPr/>
        <w:t>Дальнереченский районный суд постановил обвинительный приговор в отношении мужчины, 1996 года рождения. Он признан виновным по п.п. «а», «в» ч. 4 ст. 264 УК РФ (нарушение лицом, управляющим автомобилем, Правил дорожного движения, повлекшее по неосторожности смерть человека, совершенное лицом, находящимся в состоянии опьянения, не имеющим права управления транспортными средствами).</w:t>
      </w:r>
    </w:p>
    <w:p>
      <w:pPr>
        <w:pStyle w:val="BodyText"/>
        <w:bidi w:val="0"/>
        <w:ind w:hanging="0" w:start="0" w:end="0"/>
        <w:jc w:val="start"/>
        <w:rPr/>
      </w:pPr>
      <w:r>
        <w:rPr/>
        <w:br/>
        <w:t>В судебном заседании установлено, что в августе 2023 года осужденный, не имея права на управление транспортными средствами, в состоянии опьянения управлял Daihatsu Pyzar и на участке автодороги «Дальнереченск-Ариадное» в районе с. Веденка проигнорировал дорожный знак, предупреждающий об опасном повороте, не соблюдая безопасный скоростной режим, не справился с управлением допустил съезд в кювет с опрокидыванием.</w:t>
      </w:r>
    </w:p>
    <w:p>
      <w:pPr>
        <w:pStyle w:val="BodyText"/>
        <w:bidi w:val="0"/>
        <w:spacing w:before="0" w:after="0"/>
        <w:ind w:hanging="0" w:start="0" w:end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  <w:r>
        <w:rPr/>
        <w:t>От полученных травм погибла 19-летняя девушка-пассажир, непристегнутая ремнем безопасности.</w:t>
        <w:br/>
        <w:br/>
        <w:t xml:space="preserve">С учетом позиции государственного обвинителя, суд признал мужчину виновным в совершении преступления и </w:t>
      </w:r>
      <w:r>
        <w:rPr>
          <w:rStyle w:val="Strong"/>
        </w:rPr>
        <w:t>назначил наказание в виде лишения свободы на 5 лет</w:t>
      </w:r>
      <w:r>
        <w:rPr/>
        <w:t>, с отбыванием в колонии-поселения, с лишением права заниматься деятельностью, связанной с управлением транспортными средствами на 2 тода.</w:t>
      </w:r>
    </w:p>
    <w:p>
      <w:pPr>
        <w:pStyle w:val="Style16"/>
        <w:pBdr/>
        <w:bidi w:val="0"/>
        <w:ind w:hanging="0" w:start="567" w:end="567"/>
        <w:jc w:val="start"/>
        <w:rPr/>
      </w:pPr>
      <w:r>
        <w:rPr/>
        <w:t>Приговор вступил в законную силу.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163</Words>
  <Characters>1106</Characters>
  <CharactersWithSpaces>1267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2024-12-25T17:55:49Z</dcterms:created>
  <dc:creator/>
  <dc:description/>
  <dc:language>ru-RU</dc:language>
  <cp:lastModifiedBy/>
  <dcterms:modified xsi:type="dcterms:W3CDTF">2024-12-25T17:56:02Z</dcterms:modified>
  <cp:revision>1</cp:revision>
  <dc:subject/>
  <dc:title/>
</cp:coreProperties>
</file>