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2D7B71" w:rsidRDefault="00F40E51" w:rsidP="002D7B71">
      <w:pPr>
        <w:pStyle w:val="a7"/>
        <w:spacing w:before="120" w:after="120" w:line="36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7A" w:rsidRDefault="00690830" w:rsidP="00690830">
      <w:pPr>
        <w:pStyle w:val="a4"/>
        <w:spacing w:before="120" w:beforeAutospacing="0" w:after="120" w:afterAutospacing="0" w:line="360" w:lineRule="auto"/>
        <w:jc w:val="center"/>
        <w:rPr>
          <w:rStyle w:val="a9"/>
        </w:rPr>
      </w:pPr>
      <w:r w:rsidRPr="00690830">
        <w:rPr>
          <w:b/>
          <w:color w:val="000000"/>
          <w:spacing w:val="6"/>
          <w:sz w:val="28"/>
          <w:szCs w:val="28"/>
        </w:rPr>
        <w:t>Работодатели могут получить от Отделения СФР по Приморскому краю компенсацию до 30% затрат на охрану труда</w:t>
      </w:r>
    </w:p>
    <w:p w:rsidR="00E3477A" w:rsidRPr="00933F27" w:rsidRDefault="006A5D94" w:rsidP="00573012">
      <w:pPr>
        <w:pStyle w:val="a4"/>
        <w:spacing w:before="120" w:beforeAutospacing="0" w:after="120" w:afterAutospacing="0" w:line="360" w:lineRule="auto"/>
        <w:ind w:firstLine="708"/>
        <w:jc w:val="both"/>
        <w:rPr>
          <w:rStyle w:val="a9"/>
        </w:rPr>
      </w:pPr>
      <w:r w:rsidRPr="00933F27">
        <w:rPr>
          <w:rStyle w:val="a9"/>
        </w:rPr>
        <w:t>В 2024</w:t>
      </w:r>
      <w:r w:rsidR="00E3477A" w:rsidRPr="00933F27">
        <w:rPr>
          <w:rStyle w:val="a9"/>
        </w:rPr>
        <w:t xml:space="preserve"> году </w:t>
      </w:r>
      <w:r w:rsidR="00933F27" w:rsidRPr="00933F27">
        <w:rPr>
          <w:rStyle w:val="a9"/>
        </w:rPr>
        <w:t>439</w:t>
      </w:r>
      <w:r w:rsidR="00E3477A" w:rsidRPr="00933F27">
        <w:rPr>
          <w:rStyle w:val="a9"/>
        </w:rPr>
        <w:t xml:space="preserve"> </w:t>
      </w:r>
      <w:r w:rsidRPr="00933F27">
        <w:rPr>
          <w:rStyle w:val="a9"/>
        </w:rPr>
        <w:t xml:space="preserve">приморских </w:t>
      </w:r>
      <w:r w:rsidR="00E3477A" w:rsidRPr="00933F27">
        <w:rPr>
          <w:rStyle w:val="a9"/>
        </w:rPr>
        <w:t>работодател</w:t>
      </w:r>
      <w:r w:rsidRPr="00933F27">
        <w:rPr>
          <w:rStyle w:val="a9"/>
        </w:rPr>
        <w:t xml:space="preserve">ей </w:t>
      </w:r>
      <w:r w:rsidR="00E3477A" w:rsidRPr="00933F27">
        <w:rPr>
          <w:rStyle w:val="a9"/>
        </w:rPr>
        <w:t xml:space="preserve">получили компенсацию </w:t>
      </w:r>
      <w:r w:rsidR="00C33886" w:rsidRPr="00933F27">
        <w:rPr>
          <w:rStyle w:val="a9"/>
        </w:rPr>
        <w:t xml:space="preserve">затрат на охрану труда </w:t>
      </w:r>
      <w:r w:rsidR="00E3477A" w:rsidRPr="00933F27">
        <w:rPr>
          <w:rStyle w:val="a9"/>
        </w:rPr>
        <w:t xml:space="preserve">от регионального Отделения </w:t>
      </w:r>
      <w:r w:rsidRPr="00933F27">
        <w:rPr>
          <w:rStyle w:val="a9"/>
        </w:rPr>
        <w:t xml:space="preserve">СФР </w:t>
      </w:r>
      <w:r w:rsidR="005714B6" w:rsidRPr="00933F27">
        <w:rPr>
          <w:rStyle w:val="a9"/>
        </w:rPr>
        <w:t>на общую сумму</w:t>
      </w:r>
      <w:r w:rsidR="00FD4905" w:rsidRPr="00933F27">
        <w:rPr>
          <w:rStyle w:val="a9"/>
        </w:rPr>
        <w:t xml:space="preserve"> </w:t>
      </w:r>
      <w:r w:rsidR="00933F27" w:rsidRPr="00933F27">
        <w:rPr>
          <w:rStyle w:val="a9"/>
        </w:rPr>
        <w:t>более 236 миллионов рублей.</w:t>
      </w:r>
    </w:p>
    <w:p w:rsidR="00510C37" w:rsidRDefault="00C33886" w:rsidP="00573012">
      <w:pPr>
        <w:pStyle w:val="a4"/>
        <w:spacing w:before="120" w:beforeAutospacing="0" w:after="120" w:afterAutospacing="0" w:line="360" w:lineRule="auto"/>
        <w:ind w:firstLine="708"/>
        <w:jc w:val="both"/>
      </w:pPr>
      <w:r>
        <w:t>Согласно законодательству, р</w:t>
      </w:r>
      <w:r w:rsidR="00510C37" w:rsidRPr="00510C37">
        <w:t xml:space="preserve">аботодатель </w:t>
      </w:r>
      <w:r>
        <w:t>может вернуть</w:t>
      </w:r>
      <w:r w:rsidR="00510C37" w:rsidRPr="00510C37">
        <w:t xml:space="preserve"> до 20% от суммы страховых взносов, связанных с несчастными случаями на производстве и профессиональными заболеваниями, которые были начислены за предыдущий календарный год.</w:t>
      </w:r>
      <w:r w:rsidR="00510C37">
        <w:t xml:space="preserve"> </w:t>
      </w:r>
      <w:r w:rsidR="00510C37" w:rsidRPr="00510C37">
        <w:t xml:space="preserve">Если страхователь направит средства на санаторно-курортное лечение работников предпенсионного возраста, возмещение затрат </w:t>
      </w:r>
      <w:r w:rsidR="00112DE6">
        <w:t>будет увеличено</w:t>
      </w:r>
      <w:r w:rsidR="00510C37" w:rsidRPr="00510C37">
        <w:t xml:space="preserve"> до 30%.</w:t>
      </w:r>
    </w:p>
    <w:p w:rsidR="00112DE6" w:rsidRDefault="00112DE6" w:rsidP="00112DE6">
      <w:pPr>
        <w:pStyle w:val="a4"/>
        <w:spacing w:before="120" w:beforeAutospacing="0" w:after="120" w:afterAutospacing="0" w:line="360" w:lineRule="auto"/>
        <w:ind w:firstLine="708"/>
        <w:jc w:val="both"/>
      </w:pPr>
      <w:r>
        <w:t>Р</w:t>
      </w:r>
      <w:r w:rsidR="001759BB" w:rsidRPr="001759BB">
        <w:t>аботодатель самостоятельно определяет перечень мероприятий и, если это необходимо, вносит в него изменения в пределах разрешённой суммы финансового обеспечения, не обращаясь в региональное Отделение СФР.</w:t>
      </w:r>
      <w:r w:rsidR="00C33886">
        <w:t xml:space="preserve"> </w:t>
      </w:r>
    </w:p>
    <w:p w:rsidR="00E3477A" w:rsidRDefault="00E3477A" w:rsidP="001759BB">
      <w:pPr>
        <w:pStyle w:val="a4"/>
        <w:spacing w:before="120" w:after="120" w:line="360" w:lineRule="auto"/>
        <w:ind w:firstLine="708"/>
        <w:jc w:val="both"/>
        <w:rPr>
          <w:b/>
        </w:rPr>
      </w:pPr>
      <w:r>
        <w:t>«</w:t>
      </w:r>
      <w:r w:rsidR="001759BB">
        <w:t xml:space="preserve">Получить финансовую поддержку на мероприятия по охране труда могут все </w:t>
      </w:r>
      <w:r w:rsidR="00933F27">
        <w:t>организации</w:t>
      </w:r>
      <w:r w:rsidR="001759BB">
        <w:t xml:space="preserve"> независимо от формы собственности. </w:t>
      </w:r>
      <w:r w:rsidR="00112DE6" w:rsidRPr="00112DE6">
        <w:t>Главное — своевременно уплачивать страховые взносы по обязательному социальному страхованию от несчастных случаев на производстве</w:t>
      </w:r>
      <w:r w:rsidR="00933F27">
        <w:t>.</w:t>
      </w:r>
      <w:r w:rsidR="00112DE6">
        <w:t xml:space="preserve"> </w:t>
      </w:r>
      <w:r w:rsidR="001759BB">
        <w:t>Финансирование мероприятий по охране труда работодатель проводит за счет собственных средств, а затем Отделение СФР возмещает расходы в пределах установленных сумм</w:t>
      </w:r>
      <w:r>
        <w:t xml:space="preserve">», — </w:t>
      </w:r>
      <w:r w:rsidR="001759BB">
        <w:t xml:space="preserve">рассказала руководитель </w:t>
      </w:r>
      <w:r>
        <w:t>О</w:t>
      </w:r>
      <w:r w:rsidR="001759BB">
        <w:t xml:space="preserve">тделения </w:t>
      </w:r>
      <w:r>
        <w:t xml:space="preserve">СФР по </w:t>
      </w:r>
      <w:r w:rsidR="00BD479A">
        <w:t xml:space="preserve">Приморскому краю </w:t>
      </w:r>
      <w:r w:rsidR="0054504B">
        <w:rPr>
          <w:b/>
        </w:rPr>
        <w:t>Александра Вовченко.</w:t>
      </w:r>
    </w:p>
    <w:p w:rsidR="00112DE6" w:rsidRDefault="00112DE6" w:rsidP="001759BB">
      <w:pPr>
        <w:pStyle w:val="a4"/>
        <w:spacing w:before="120" w:after="120" w:line="360" w:lineRule="auto"/>
        <w:ind w:firstLine="708"/>
        <w:jc w:val="both"/>
      </w:pPr>
      <w:r>
        <w:t xml:space="preserve">С начала 2025 года </w:t>
      </w:r>
      <w:r w:rsidRPr="00112DE6">
        <w:t xml:space="preserve">процедура получения компенсации </w:t>
      </w:r>
      <w:r>
        <w:t>упростилась</w:t>
      </w:r>
      <w:r w:rsidRPr="00112DE6">
        <w:t xml:space="preserve">. Теперь </w:t>
      </w:r>
      <w:r>
        <w:t>работодателям</w:t>
      </w:r>
      <w:r w:rsidRPr="00112DE6">
        <w:t xml:space="preserve"> необходимо предоставить в Отделение </w:t>
      </w:r>
      <w:r>
        <w:t>СФР по Приморскому краю</w:t>
      </w:r>
      <w:r w:rsidRPr="00112DE6">
        <w:t xml:space="preserve"> только заявление и план финансового обеспечения предупредительных мер на 2025 год. Сделать это можно до 1 августа текущего года. Документы, подтверждающие произведённые расходы, нужно представить до 15 ноября. При этом страхователь вправе предоставлять </w:t>
      </w:r>
      <w:r w:rsidR="002D7B71">
        <w:t xml:space="preserve">их </w:t>
      </w:r>
      <w:r w:rsidRPr="00112DE6">
        <w:t>поэтапно, по мере осуществления предупредительных мероприятий.</w:t>
      </w:r>
    </w:p>
    <w:p w:rsidR="00112DE6" w:rsidRDefault="00856F5C" w:rsidP="001759BB">
      <w:pPr>
        <w:pStyle w:val="a4"/>
        <w:spacing w:before="120" w:after="120" w:line="360" w:lineRule="auto"/>
        <w:ind w:firstLine="708"/>
        <w:jc w:val="both"/>
      </w:pPr>
      <w:r w:rsidRPr="00856F5C">
        <w:t>Д</w:t>
      </w:r>
      <w:r w:rsidR="00112DE6" w:rsidRPr="00856F5C">
        <w:t xml:space="preserve">ля </w:t>
      </w:r>
      <w:r w:rsidR="00112DE6" w:rsidRPr="00112DE6">
        <w:t xml:space="preserve">крупных </w:t>
      </w:r>
      <w:r w:rsidR="002D7B71">
        <w:t>организаций</w:t>
      </w:r>
      <w:r w:rsidR="00112DE6" w:rsidRPr="00112DE6">
        <w:t xml:space="preserve"> сокращен срок принятия решений с 21 рабочего дня до 10 рабочих дней. Предусмотрен и момент устранения замечаний в документах, </w:t>
      </w:r>
      <w:r w:rsidR="00112DE6" w:rsidRPr="00112DE6">
        <w:lastRenderedPageBreak/>
        <w:t>подтверждающих произведенные расходы. На это страхователю предоставляется 5 рабочих дней.</w:t>
      </w:r>
    </w:p>
    <w:p w:rsidR="00C33886" w:rsidRDefault="001759BB" w:rsidP="00C33886">
      <w:pPr>
        <w:pStyle w:val="a4"/>
        <w:spacing w:before="120" w:beforeAutospacing="0" w:after="120" w:afterAutospacing="0" w:line="360" w:lineRule="auto"/>
        <w:ind w:firstLine="708"/>
        <w:jc w:val="both"/>
      </w:pPr>
      <w:r w:rsidRPr="001759BB">
        <w:t xml:space="preserve">Подать заявление о компенсации расходов </w:t>
      </w:r>
      <w:r w:rsidR="00112DE6" w:rsidRPr="00112DE6">
        <w:t xml:space="preserve">на предупредительные меры по охране труда </w:t>
      </w:r>
      <w:r w:rsidRPr="001759BB">
        <w:t xml:space="preserve">работодатели </w:t>
      </w:r>
      <w:r w:rsidR="00C33886">
        <w:t>могут через портал госуслуг или при личном посещении клиентской службы</w:t>
      </w:r>
      <w:r w:rsidRPr="001759BB">
        <w:t xml:space="preserve"> Отделения СФР по </w:t>
      </w:r>
      <w:r w:rsidR="00C33886">
        <w:t>Приморскому краю</w:t>
      </w:r>
      <w:r w:rsidRPr="001759BB">
        <w:t>.</w:t>
      </w:r>
      <w:r w:rsidR="00C33886">
        <w:t xml:space="preserve"> </w:t>
      </w:r>
    </w:p>
    <w:p w:rsidR="00C33886" w:rsidRPr="00D0399D" w:rsidRDefault="00C33886" w:rsidP="00C33886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B82D71">
        <w:t>Получить дополнительную информацию можно по номеру телефона единого контакт-центра для с</w:t>
      </w:r>
      <w:r>
        <w:t>трахователей: 8 (423) 2 498-600</w:t>
      </w:r>
      <w:r w:rsidR="002D7B71">
        <w:t xml:space="preserve">, в </w:t>
      </w:r>
      <w:hyperlink r:id="rId7" w:history="1">
        <w:proofErr w:type="spellStart"/>
        <w:r w:rsidR="002D7B71" w:rsidRPr="00BC1517">
          <w:rPr>
            <w:rStyle w:val="a6"/>
          </w:rPr>
          <w:t>Телеграм</w:t>
        </w:r>
        <w:proofErr w:type="spellEnd"/>
        <w:r w:rsidR="002D7B71" w:rsidRPr="00BC1517">
          <w:rPr>
            <w:rStyle w:val="a6"/>
          </w:rPr>
          <w:t>-чате</w:t>
        </w:r>
      </w:hyperlink>
      <w:r w:rsidR="002D7B71">
        <w:t xml:space="preserve"> для страхователей</w:t>
      </w:r>
      <w:r>
        <w:t xml:space="preserve"> и в аккаунтах Отделения фонда по Приморскому краю в социальных сетях — </w:t>
      </w:r>
      <w:hyperlink r:id="rId8" w:history="1">
        <w:proofErr w:type="spellStart"/>
        <w:r w:rsidRPr="00D0399D">
          <w:rPr>
            <w:rStyle w:val="a6"/>
            <w:iCs/>
          </w:rPr>
          <w:t>ВКонтакте</w:t>
        </w:r>
        <w:proofErr w:type="spellEnd"/>
      </w:hyperlink>
      <w:r w:rsidRPr="00D0399D">
        <w:rPr>
          <w:iCs/>
        </w:rPr>
        <w:t xml:space="preserve"> и </w:t>
      </w:r>
      <w:hyperlink r:id="rId9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:rsidR="00C33886" w:rsidRDefault="00C33886" w:rsidP="00C33886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 О</w:t>
      </w:r>
      <w:r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Pr="00266D05">
        <w:rPr>
          <w:rFonts w:ascii="Times New Roman" w:hAnsi="Times New Roman"/>
          <w:bCs/>
          <w:i/>
          <w:sz w:val="24"/>
          <w:szCs w:val="24"/>
        </w:rPr>
        <w:t>СФР по Приморскому краю</w:t>
      </w:r>
    </w:p>
    <w:sectPr w:rsidR="00C33886" w:rsidSect="008F0306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17FAC"/>
    <w:rsid w:val="0002390B"/>
    <w:rsid w:val="00032D97"/>
    <w:rsid w:val="000418A2"/>
    <w:rsid w:val="00042221"/>
    <w:rsid w:val="00047B41"/>
    <w:rsid w:val="00055A4A"/>
    <w:rsid w:val="0007386E"/>
    <w:rsid w:val="0007659A"/>
    <w:rsid w:val="00083A40"/>
    <w:rsid w:val="00085584"/>
    <w:rsid w:val="000A4E5B"/>
    <w:rsid w:val="000B5097"/>
    <w:rsid w:val="000C0235"/>
    <w:rsid w:val="000C0BF7"/>
    <w:rsid w:val="000C19C9"/>
    <w:rsid w:val="000D7699"/>
    <w:rsid w:val="000E6163"/>
    <w:rsid w:val="00111E56"/>
    <w:rsid w:val="00111FDB"/>
    <w:rsid w:val="00112DE6"/>
    <w:rsid w:val="001150DD"/>
    <w:rsid w:val="00116D60"/>
    <w:rsid w:val="00121B9B"/>
    <w:rsid w:val="00125D2A"/>
    <w:rsid w:val="00130CD7"/>
    <w:rsid w:val="001356AD"/>
    <w:rsid w:val="001414FD"/>
    <w:rsid w:val="00146D0F"/>
    <w:rsid w:val="00151799"/>
    <w:rsid w:val="00156910"/>
    <w:rsid w:val="001759BB"/>
    <w:rsid w:val="00181B4B"/>
    <w:rsid w:val="00183B9E"/>
    <w:rsid w:val="00190BD6"/>
    <w:rsid w:val="001927AF"/>
    <w:rsid w:val="00196DE8"/>
    <w:rsid w:val="001A252A"/>
    <w:rsid w:val="001B16A4"/>
    <w:rsid w:val="001C51B8"/>
    <w:rsid w:val="001D4614"/>
    <w:rsid w:val="001E45AA"/>
    <w:rsid w:val="002003F1"/>
    <w:rsid w:val="00213D99"/>
    <w:rsid w:val="00214F7F"/>
    <w:rsid w:val="00222F52"/>
    <w:rsid w:val="00225950"/>
    <w:rsid w:val="00233ECF"/>
    <w:rsid w:val="002549D2"/>
    <w:rsid w:val="00262D71"/>
    <w:rsid w:val="002668BE"/>
    <w:rsid w:val="00267245"/>
    <w:rsid w:val="00267367"/>
    <w:rsid w:val="002724C1"/>
    <w:rsid w:val="0028360B"/>
    <w:rsid w:val="00284442"/>
    <w:rsid w:val="00290046"/>
    <w:rsid w:val="00290797"/>
    <w:rsid w:val="002A3634"/>
    <w:rsid w:val="002A4C77"/>
    <w:rsid w:val="002A5823"/>
    <w:rsid w:val="002A7EF2"/>
    <w:rsid w:val="002D2940"/>
    <w:rsid w:val="002D7B71"/>
    <w:rsid w:val="002E796D"/>
    <w:rsid w:val="0030509A"/>
    <w:rsid w:val="00321DA2"/>
    <w:rsid w:val="00327F0E"/>
    <w:rsid w:val="00354A65"/>
    <w:rsid w:val="00356810"/>
    <w:rsid w:val="00362887"/>
    <w:rsid w:val="003767E7"/>
    <w:rsid w:val="003A47A9"/>
    <w:rsid w:val="003B2E36"/>
    <w:rsid w:val="003B37C9"/>
    <w:rsid w:val="003B53DA"/>
    <w:rsid w:val="003C3BCC"/>
    <w:rsid w:val="003D73FD"/>
    <w:rsid w:val="003D7A8C"/>
    <w:rsid w:val="003E5211"/>
    <w:rsid w:val="003F7E73"/>
    <w:rsid w:val="00410AA0"/>
    <w:rsid w:val="00410D7C"/>
    <w:rsid w:val="004202F1"/>
    <w:rsid w:val="00426539"/>
    <w:rsid w:val="004276FE"/>
    <w:rsid w:val="00447F32"/>
    <w:rsid w:val="00465792"/>
    <w:rsid w:val="00476394"/>
    <w:rsid w:val="00477EB7"/>
    <w:rsid w:val="004942BE"/>
    <w:rsid w:val="004B6002"/>
    <w:rsid w:val="00504130"/>
    <w:rsid w:val="0051038F"/>
    <w:rsid w:val="00510C37"/>
    <w:rsid w:val="0054504B"/>
    <w:rsid w:val="00545392"/>
    <w:rsid w:val="00564678"/>
    <w:rsid w:val="00570958"/>
    <w:rsid w:val="005714B6"/>
    <w:rsid w:val="00573012"/>
    <w:rsid w:val="00573D64"/>
    <w:rsid w:val="00586599"/>
    <w:rsid w:val="005922A6"/>
    <w:rsid w:val="005934BA"/>
    <w:rsid w:val="005A3BDE"/>
    <w:rsid w:val="005A720D"/>
    <w:rsid w:val="005E59BB"/>
    <w:rsid w:val="005F0751"/>
    <w:rsid w:val="005F09CA"/>
    <w:rsid w:val="006056DC"/>
    <w:rsid w:val="0061326D"/>
    <w:rsid w:val="00616C77"/>
    <w:rsid w:val="006203A8"/>
    <w:rsid w:val="006446FD"/>
    <w:rsid w:val="006645BD"/>
    <w:rsid w:val="006715A5"/>
    <w:rsid w:val="00674C8D"/>
    <w:rsid w:val="00683CFF"/>
    <w:rsid w:val="00684A9C"/>
    <w:rsid w:val="00685F0D"/>
    <w:rsid w:val="006871F0"/>
    <w:rsid w:val="00690830"/>
    <w:rsid w:val="006A5D94"/>
    <w:rsid w:val="006A6F93"/>
    <w:rsid w:val="006B62EB"/>
    <w:rsid w:val="006B6E5A"/>
    <w:rsid w:val="006D3E73"/>
    <w:rsid w:val="006D4F1D"/>
    <w:rsid w:val="006E074E"/>
    <w:rsid w:val="006E29DA"/>
    <w:rsid w:val="006E4D9E"/>
    <w:rsid w:val="006F60FF"/>
    <w:rsid w:val="007020F8"/>
    <w:rsid w:val="0070543F"/>
    <w:rsid w:val="00711C79"/>
    <w:rsid w:val="007225EC"/>
    <w:rsid w:val="007317E6"/>
    <w:rsid w:val="00734BF5"/>
    <w:rsid w:val="00734DA4"/>
    <w:rsid w:val="00736042"/>
    <w:rsid w:val="007365C5"/>
    <w:rsid w:val="00752173"/>
    <w:rsid w:val="00752A0A"/>
    <w:rsid w:val="00771EEC"/>
    <w:rsid w:val="00786C1C"/>
    <w:rsid w:val="00790BB6"/>
    <w:rsid w:val="007B3126"/>
    <w:rsid w:val="007B60DC"/>
    <w:rsid w:val="007C5305"/>
    <w:rsid w:val="007E0777"/>
    <w:rsid w:val="007E1EAE"/>
    <w:rsid w:val="007E6B69"/>
    <w:rsid w:val="007F5214"/>
    <w:rsid w:val="007F6CF6"/>
    <w:rsid w:val="007F74E0"/>
    <w:rsid w:val="00801E41"/>
    <w:rsid w:val="00801E6D"/>
    <w:rsid w:val="00804531"/>
    <w:rsid w:val="0080741B"/>
    <w:rsid w:val="008124D7"/>
    <w:rsid w:val="0083088B"/>
    <w:rsid w:val="008318DB"/>
    <w:rsid w:val="00847240"/>
    <w:rsid w:val="00855FA7"/>
    <w:rsid w:val="00855FD8"/>
    <w:rsid w:val="00856F5C"/>
    <w:rsid w:val="00864AAE"/>
    <w:rsid w:val="00867C8B"/>
    <w:rsid w:val="00872AE5"/>
    <w:rsid w:val="00873B59"/>
    <w:rsid w:val="00886964"/>
    <w:rsid w:val="008A0F5A"/>
    <w:rsid w:val="008B0704"/>
    <w:rsid w:val="008B3C71"/>
    <w:rsid w:val="008C5A0E"/>
    <w:rsid w:val="008D26CA"/>
    <w:rsid w:val="008E71FC"/>
    <w:rsid w:val="008F0306"/>
    <w:rsid w:val="0091146C"/>
    <w:rsid w:val="00912B25"/>
    <w:rsid w:val="009201C0"/>
    <w:rsid w:val="00926E2F"/>
    <w:rsid w:val="009334DF"/>
    <w:rsid w:val="00933F27"/>
    <w:rsid w:val="00937F2F"/>
    <w:rsid w:val="009450C0"/>
    <w:rsid w:val="00950D0E"/>
    <w:rsid w:val="009525BA"/>
    <w:rsid w:val="00967447"/>
    <w:rsid w:val="00974307"/>
    <w:rsid w:val="00991914"/>
    <w:rsid w:val="00997285"/>
    <w:rsid w:val="009A2D7D"/>
    <w:rsid w:val="009B4DCB"/>
    <w:rsid w:val="009B59F1"/>
    <w:rsid w:val="009B71B1"/>
    <w:rsid w:val="009C3FCF"/>
    <w:rsid w:val="009C44E8"/>
    <w:rsid w:val="009D04DA"/>
    <w:rsid w:val="009D53A2"/>
    <w:rsid w:val="009D78EB"/>
    <w:rsid w:val="009F32EB"/>
    <w:rsid w:val="009F6846"/>
    <w:rsid w:val="00A11490"/>
    <w:rsid w:val="00A3106D"/>
    <w:rsid w:val="00A50B1E"/>
    <w:rsid w:val="00A5679D"/>
    <w:rsid w:val="00A60751"/>
    <w:rsid w:val="00A9078B"/>
    <w:rsid w:val="00A91440"/>
    <w:rsid w:val="00A92ED1"/>
    <w:rsid w:val="00A962FB"/>
    <w:rsid w:val="00A96DA7"/>
    <w:rsid w:val="00AA15DC"/>
    <w:rsid w:val="00AA7F74"/>
    <w:rsid w:val="00AB675E"/>
    <w:rsid w:val="00AB6A9F"/>
    <w:rsid w:val="00AC510D"/>
    <w:rsid w:val="00AC7CAB"/>
    <w:rsid w:val="00AF0335"/>
    <w:rsid w:val="00AF0DB0"/>
    <w:rsid w:val="00AF7644"/>
    <w:rsid w:val="00B044B7"/>
    <w:rsid w:val="00B07B53"/>
    <w:rsid w:val="00B1169B"/>
    <w:rsid w:val="00B133D8"/>
    <w:rsid w:val="00B21668"/>
    <w:rsid w:val="00B233A4"/>
    <w:rsid w:val="00B328F1"/>
    <w:rsid w:val="00B457CD"/>
    <w:rsid w:val="00B764F0"/>
    <w:rsid w:val="00B82E3D"/>
    <w:rsid w:val="00B84A21"/>
    <w:rsid w:val="00B86C96"/>
    <w:rsid w:val="00B87A48"/>
    <w:rsid w:val="00BA52E7"/>
    <w:rsid w:val="00BA6A39"/>
    <w:rsid w:val="00BC5DFC"/>
    <w:rsid w:val="00BD479A"/>
    <w:rsid w:val="00BD4FDA"/>
    <w:rsid w:val="00BF5F7A"/>
    <w:rsid w:val="00C03B6D"/>
    <w:rsid w:val="00C03B93"/>
    <w:rsid w:val="00C045F0"/>
    <w:rsid w:val="00C0461E"/>
    <w:rsid w:val="00C15850"/>
    <w:rsid w:val="00C229E5"/>
    <w:rsid w:val="00C23157"/>
    <w:rsid w:val="00C24603"/>
    <w:rsid w:val="00C3044D"/>
    <w:rsid w:val="00C33886"/>
    <w:rsid w:val="00C63F38"/>
    <w:rsid w:val="00C721FC"/>
    <w:rsid w:val="00C93E9E"/>
    <w:rsid w:val="00CB4673"/>
    <w:rsid w:val="00CB7179"/>
    <w:rsid w:val="00CC126E"/>
    <w:rsid w:val="00CC42E0"/>
    <w:rsid w:val="00CD17E5"/>
    <w:rsid w:val="00CD516D"/>
    <w:rsid w:val="00CD652A"/>
    <w:rsid w:val="00CF06DB"/>
    <w:rsid w:val="00CF7F27"/>
    <w:rsid w:val="00D00119"/>
    <w:rsid w:val="00D0039C"/>
    <w:rsid w:val="00D227FA"/>
    <w:rsid w:val="00D30257"/>
    <w:rsid w:val="00D4072B"/>
    <w:rsid w:val="00D41992"/>
    <w:rsid w:val="00D47299"/>
    <w:rsid w:val="00D612BE"/>
    <w:rsid w:val="00D617AD"/>
    <w:rsid w:val="00D62857"/>
    <w:rsid w:val="00D65E0D"/>
    <w:rsid w:val="00D67F05"/>
    <w:rsid w:val="00D82E9F"/>
    <w:rsid w:val="00D85761"/>
    <w:rsid w:val="00D96C8E"/>
    <w:rsid w:val="00D979E0"/>
    <w:rsid w:val="00DA2E81"/>
    <w:rsid w:val="00DB4304"/>
    <w:rsid w:val="00DC2EF3"/>
    <w:rsid w:val="00DC30EB"/>
    <w:rsid w:val="00DD2EB9"/>
    <w:rsid w:val="00E04262"/>
    <w:rsid w:val="00E076FF"/>
    <w:rsid w:val="00E12A7C"/>
    <w:rsid w:val="00E13C48"/>
    <w:rsid w:val="00E14A5F"/>
    <w:rsid w:val="00E15D50"/>
    <w:rsid w:val="00E1690A"/>
    <w:rsid w:val="00E256AD"/>
    <w:rsid w:val="00E27D71"/>
    <w:rsid w:val="00E31F5A"/>
    <w:rsid w:val="00E34480"/>
    <w:rsid w:val="00E3477A"/>
    <w:rsid w:val="00E36A35"/>
    <w:rsid w:val="00E36A83"/>
    <w:rsid w:val="00E43780"/>
    <w:rsid w:val="00E44398"/>
    <w:rsid w:val="00E51756"/>
    <w:rsid w:val="00E51F63"/>
    <w:rsid w:val="00E539EE"/>
    <w:rsid w:val="00E61591"/>
    <w:rsid w:val="00E62183"/>
    <w:rsid w:val="00E67669"/>
    <w:rsid w:val="00E8088B"/>
    <w:rsid w:val="00E959CE"/>
    <w:rsid w:val="00EA438C"/>
    <w:rsid w:val="00EA632F"/>
    <w:rsid w:val="00EB4A63"/>
    <w:rsid w:val="00EB5C4A"/>
    <w:rsid w:val="00EB605A"/>
    <w:rsid w:val="00ED1D6E"/>
    <w:rsid w:val="00ED40A9"/>
    <w:rsid w:val="00ED6B62"/>
    <w:rsid w:val="00EF1A27"/>
    <w:rsid w:val="00EF799D"/>
    <w:rsid w:val="00F02532"/>
    <w:rsid w:val="00F03BDD"/>
    <w:rsid w:val="00F056CC"/>
    <w:rsid w:val="00F076E4"/>
    <w:rsid w:val="00F10FA8"/>
    <w:rsid w:val="00F1196D"/>
    <w:rsid w:val="00F129DC"/>
    <w:rsid w:val="00F14426"/>
    <w:rsid w:val="00F22111"/>
    <w:rsid w:val="00F30978"/>
    <w:rsid w:val="00F37BE2"/>
    <w:rsid w:val="00F40E51"/>
    <w:rsid w:val="00F575E3"/>
    <w:rsid w:val="00F67113"/>
    <w:rsid w:val="00F77AD1"/>
    <w:rsid w:val="00F805CA"/>
    <w:rsid w:val="00F83067"/>
    <w:rsid w:val="00FA686C"/>
    <w:rsid w:val="00FB4C03"/>
    <w:rsid w:val="00FC61EC"/>
    <w:rsid w:val="00FD0052"/>
    <w:rsid w:val="00FD418A"/>
    <w:rsid w:val="00FD4905"/>
    <w:rsid w:val="00FE094A"/>
    <w:rsid w:val="00FE110C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E347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E3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0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46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Strahovateli_0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749F-E0B4-456E-8CC8-CF1F847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2680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2024-02-13T03:42:00Z</cp:lastPrinted>
  <dcterms:created xsi:type="dcterms:W3CDTF">2025-03-17T23:30:00Z</dcterms:created>
  <dcterms:modified xsi:type="dcterms:W3CDTF">2025-03-17T23:30:00Z</dcterms:modified>
</cp:coreProperties>
</file>