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B9" w:rsidRPr="006F4BE0" w:rsidRDefault="00F40E51" w:rsidP="006F4BE0">
      <w:pPr>
        <w:pStyle w:val="a4"/>
        <w:ind w:left="1418" w:right="777" w:firstLine="709"/>
        <w:jc w:val="right"/>
        <w:rPr>
          <w:bCs/>
          <w:i/>
        </w:rPr>
      </w:pPr>
      <w:bookmarkStart w:id="0" w:name="_GoBack"/>
      <w:bookmarkEnd w:id="0"/>
      <w:r w:rsidRPr="006F4BE0">
        <w:rPr>
          <w:rFonts w:ascii="Calibri" w:hAnsi="Calibri"/>
          <w:i/>
          <w:noProof/>
        </w:rPr>
        <w:drawing>
          <wp:anchor distT="0" distB="0" distL="114300" distR="114300" simplePos="0" relativeHeight="251657216" behindDoc="0" locked="0" layoutInCell="1" allowOverlap="1" wp14:anchorId="2CCE37AE" wp14:editId="7E3AC7AD">
            <wp:simplePos x="0" y="0"/>
            <wp:positionH relativeFrom="column">
              <wp:posOffset>-177165</wp:posOffset>
            </wp:positionH>
            <wp:positionV relativeFrom="page">
              <wp:posOffset>28575</wp:posOffset>
            </wp:positionV>
            <wp:extent cx="6162675" cy="1680210"/>
            <wp:effectExtent l="0" t="0" r="9525" b="0"/>
            <wp:wrapSquare wrapText="bothSides"/>
            <wp:docPr id="3" name="Рисунок 3" descr="C:\Users\Алёна.LAPTOP-IG470T0J\Desktop\Обложка VK и OK 1920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.LAPTOP-IG470T0J\Desktop\Обложка VK и OK 1920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4" b="4316"/>
                    <a:stretch/>
                  </pic:blipFill>
                  <pic:spPr bwMode="auto">
                    <a:xfrm>
                      <a:off x="0" y="0"/>
                      <a:ext cx="616267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675" w:rsidRDefault="00EB0AAE" w:rsidP="003872D4">
      <w:pPr>
        <w:pStyle w:val="a7"/>
        <w:jc w:val="center"/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</w:pPr>
      <w:r w:rsidRPr="00EB0AAE"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  <w:t>Приморские пенсионеры изучают финансовую грамотность в Центрах общения Отделения СФР</w:t>
      </w:r>
    </w:p>
    <w:p w:rsidR="00EB0AAE" w:rsidRPr="00E13C48" w:rsidRDefault="00EB0AAE" w:rsidP="003872D4">
      <w:pPr>
        <w:pStyle w:val="a7"/>
        <w:jc w:val="center"/>
        <w:rPr>
          <w:rFonts w:ascii="Times New Roman" w:eastAsia="Times New Roman" w:hAnsi="Times New Roman"/>
          <w:b/>
          <w:color w:val="000000"/>
          <w:spacing w:val="6"/>
          <w:sz w:val="28"/>
          <w:szCs w:val="28"/>
          <w:lang w:eastAsia="ru-RU"/>
        </w:rPr>
      </w:pPr>
    </w:p>
    <w:p w:rsidR="0004500A" w:rsidRPr="0004500A" w:rsidRDefault="00EB0AAE" w:rsidP="0004500A">
      <w:pPr>
        <w:pStyle w:val="a7"/>
        <w:spacing w:before="120" w:after="120" w:line="360" w:lineRule="auto"/>
        <w:ind w:firstLine="708"/>
        <w:jc w:val="both"/>
        <w:rPr>
          <w:rFonts w:ascii="Times New Roman" w:eastAsia="Times New Roman" w:hAnsi="Times New Roman"/>
          <w:i/>
          <w:color w:val="000000"/>
          <w:spacing w:val="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pacing w:val="6"/>
          <w:sz w:val="24"/>
          <w:szCs w:val="24"/>
          <w:lang w:eastAsia="ru-RU"/>
        </w:rPr>
        <w:t xml:space="preserve">Занятия по финансовой и кибербезопасности — </w:t>
      </w:r>
      <w:r w:rsidR="0004500A">
        <w:rPr>
          <w:rFonts w:ascii="Times New Roman" w:eastAsia="Times New Roman" w:hAnsi="Times New Roman"/>
          <w:i/>
          <w:color w:val="000000"/>
          <w:spacing w:val="6"/>
          <w:sz w:val="24"/>
          <w:szCs w:val="24"/>
          <w:lang w:eastAsia="ru-RU"/>
        </w:rPr>
        <w:t>ключевые</w:t>
      </w:r>
      <w:r>
        <w:rPr>
          <w:rFonts w:ascii="Times New Roman" w:eastAsia="Times New Roman" w:hAnsi="Times New Roman"/>
          <w:i/>
          <w:color w:val="000000"/>
          <w:spacing w:val="6"/>
          <w:sz w:val="24"/>
          <w:szCs w:val="24"/>
          <w:lang w:eastAsia="ru-RU"/>
        </w:rPr>
        <w:t xml:space="preserve"> в плане мероприятий Центров общения старшего поколения. </w:t>
      </w:r>
      <w:r w:rsidR="0004500A" w:rsidRPr="0004500A">
        <w:rPr>
          <w:rFonts w:ascii="Times New Roman" w:eastAsia="Times New Roman" w:hAnsi="Times New Roman"/>
          <w:i/>
          <w:color w:val="000000"/>
          <w:spacing w:val="6"/>
          <w:sz w:val="24"/>
          <w:szCs w:val="24"/>
          <w:lang w:eastAsia="ru-RU"/>
        </w:rPr>
        <w:t xml:space="preserve">Всего в регионе 7 таких </w:t>
      </w:r>
      <w:r w:rsidR="004140A9">
        <w:rPr>
          <w:rFonts w:ascii="Times New Roman" w:eastAsia="Times New Roman" w:hAnsi="Times New Roman"/>
          <w:i/>
          <w:color w:val="000000"/>
          <w:spacing w:val="6"/>
          <w:sz w:val="24"/>
          <w:szCs w:val="24"/>
          <w:lang w:eastAsia="ru-RU"/>
        </w:rPr>
        <w:t>площадок</w:t>
      </w:r>
      <w:r w:rsidR="0004500A" w:rsidRPr="0004500A">
        <w:rPr>
          <w:rFonts w:ascii="Times New Roman" w:eastAsia="Times New Roman" w:hAnsi="Times New Roman"/>
          <w:i/>
          <w:color w:val="000000"/>
          <w:spacing w:val="6"/>
          <w:sz w:val="24"/>
          <w:szCs w:val="24"/>
          <w:lang w:eastAsia="ru-RU"/>
        </w:rPr>
        <w:t xml:space="preserve">, работающих на базе клиентских служб </w:t>
      </w:r>
      <w:r w:rsidR="0004500A">
        <w:rPr>
          <w:rFonts w:ascii="Times New Roman" w:eastAsia="Times New Roman" w:hAnsi="Times New Roman"/>
          <w:i/>
          <w:color w:val="000000"/>
          <w:spacing w:val="6"/>
          <w:sz w:val="24"/>
          <w:szCs w:val="24"/>
          <w:lang w:eastAsia="ru-RU"/>
        </w:rPr>
        <w:t xml:space="preserve">Отделения </w:t>
      </w:r>
      <w:r w:rsidR="0004500A" w:rsidRPr="0004500A">
        <w:rPr>
          <w:rFonts w:ascii="Times New Roman" w:eastAsia="Times New Roman" w:hAnsi="Times New Roman"/>
          <w:i/>
          <w:color w:val="000000"/>
          <w:spacing w:val="6"/>
          <w:sz w:val="24"/>
          <w:szCs w:val="24"/>
          <w:lang w:eastAsia="ru-RU"/>
        </w:rPr>
        <w:t>Социального фонда России.</w:t>
      </w:r>
    </w:p>
    <w:p w:rsidR="00F74DFE" w:rsidRDefault="00F74DFE" w:rsidP="0004500A">
      <w:pPr>
        <w:pStyle w:val="a4"/>
        <w:spacing w:line="336" w:lineRule="auto"/>
        <w:ind w:firstLine="709"/>
        <w:jc w:val="both"/>
      </w:pPr>
      <w:r>
        <w:t xml:space="preserve">В этом году </w:t>
      </w:r>
      <w:r w:rsidR="005857E1">
        <w:t xml:space="preserve">для </w:t>
      </w:r>
      <w:r>
        <w:t>посетител</w:t>
      </w:r>
      <w:r w:rsidR="005857E1">
        <w:t>ей</w:t>
      </w:r>
      <w:r>
        <w:t xml:space="preserve"> </w:t>
      </w:r>
      <w:r w:rsidR="004140A9">
        <w:t xml:space="preserve">Центров </w:t>
      </w:r>
      <w:r w:rsidR="005857E1">
        <w:t xml:space="preserve">состоялись </w:t>
      </w:r>
      <w:r w:rsidR="004140A9">
        <w:t xml:space="preserve">мастер-классы «Защити свои деньги», </w:t>
      </w:r>
      <w:r w:rsidR="005857E1">
        <w:t>лекция</w:t>
      </w:r>
      <w:r w:rsidR="00987800">
        <w:t xml:space="preserve"> </w:t>
      </w:r>
      <w:r w:rsidR="00987800" w:rsidRPr="00987800">
        <w:t>«Цифровая грамотность: интернет для жизни»</w:t>
      </w:r>
      <w:r w:rsidR="00987800">
        <w:t xml:space="preserve">, </w:t>
      </w:r>
      <w:r w:rsidR="00987800" w:rsidRPr="00987800">
        <w:t>викторин</w:t>
      </w:r>
      <w:r w:rsidR="005857E1">
        <w:t>а</w:t>
      </w:r>
      <w:r w:rsidR="00987800" w:rsidRPr="00987800">
        <w:t xml:space="preserve"> «ФинИгра»</w:t>
      </w:r>
      <w:r w:rsidR="00987800">
        <w:t xml:space="preserve">, а также </w:t>
      </w:r>
      <w:r w:rsidR="00564A50">
        <w:t xml:space="preserve">компьютерные тренинги и </w:t>
      </w:r>
      <w:r w:rsidR="00AC4237">
        <w:t>встречи</w:t>
      </w:r>
      <w:r w:rsidR="00987800">
        <w:t xml:space="preserve"> по социально-правовым вопросам</w:t>
      </w:r>
      <w:r w:rsidR="00564A50">
        <w:t>.</w:t>
      </w:r>
    </w:p>
    <w:p w:rsidR="0004500A" w:rsidRPr="0004500A" w:rsidRDefault="0004500A" w:rsidP="0004500A">
      <w:pPr>
        <w:pStyle w:val="a4"/>
        <w:spacing w:line="336" w:lineRule="auto"/>
        <w:ind w:firstLine="709"/>
        <w:jc w:val="both"/>
      </w:pPr>
      <w:r>
        <w:t xml:space="preserve">Такие </w:t>
      </w:r>
      <w:r w:rsidRPr="0004500A">
        <w:t>мероприятия по</w:t>
      </w:r>
      <w:r w:rsidR="009C7958">
        <w:t>могают</w:t>
      </w:r>
      <w:r w:rsidRPr="0004500A">
        <w:t xml:space="preserve"> пожилым людям ориентироваться в финансовых инструментах и цифровой среде.</w:t>
      </w:r>
      <w:r>
        <w:t xml:space="preserve"> </w:t>
      </w:r>
      <w:r w:rsidRPr="0004500A">
        <w:t>Обучение включает в себя</w:t>
      </w:r>
      <w:r>
        <w:t xml:space="preserve"> </w:t>
      </w:r>
      <w:r w:rsidRPr="0004500A">
        <w:t>основы управления личным бюджетом, правила безопасной работы с банковскими картами и мобильными приложениями, способы защиты персональных данных и предотвращения мошеннических действий.</w:t>
      </w:r>
    </w:p>
    <w:p w:rsidR="0080715B" w:rsidRDefault="0080715B" w:rsidP="00AC4237">
      <w:pPr>
        <w:spacing w:line="360" w:lineRule="auto"/>
        <w:ind w:firstLine="709"/>
        <w:contextualSpacing/>
        <w:jc w:val="both"/>
      </w:pPr>
      <w:r w:rsidRPr="0080715B">
        <w:t>«</w:t>
      </w:r>
      <w:r w:rsidR="00904F33">
        <w:t>Люди старшего возраста</w:t>
      </w:r>
      <w:r w:rsidR="00904F33" w:rsidRPr="00904F33">
        <w:t xml:space="preserve"> чаще всего страдают от </w:t>
      </w:r>
      <w:r w:rsidR="00904F33">
        <w:t>уловок аферистов</w:t>
      </w:r>
      <w:r w:rsidR="00904F33" w:rsidRPr="00904F33">
        <w:t xml:space="preserve">. </w:t>
      </w:r>
      <w:r w:rsidR="00AC4237">
        <w:t xml:space="preserve">Мы заботимся о том, чтобы пенсионеры чувствовали себя уверенно в мире современных технологий и были защищены от мошенников. Для этого мы проводим тематические лекции с экспертами из полиции, банков и юридической сферы, а также организуем интерактивные игры и обучающие курсы. </w:t>
      </w:r>
      <w:r w:rsidR="00904F33" w:rsidRPr="00904F33">
        <w:t>Два года назад совместно с Банком России и Союзом пенсионеров запустили движение «Старшие против мошенников</w:t>
      </w:r>
      <w:r w:rsidR="00AC4237">
        <w:t>»</w:t>
      </w:r>
      <w:r w:rsidR="00904F33">
        <w:t>. В</w:t>
      </w:r>
      <w:r w:rsidR="00904F33" w:rsidRPr="00904F33">
        <w:t xml:space="preserve">олонтеры, прошедшие обучение, </w:t>
      </w:r>
      <w:r w:rsidR="00904F33">
        <w:t>распространяют знания среди своих сверстников</w:t>
      </w:r>
      <w:r w:rsidRPr="0080715B">
        <w:t>»</w:t>
      </w:r>
      <w:r w:rsidR="00E93F3F">
        <w:t>,</w:t>
      </w:r>
      <w:r w:rsidRPr="0080715B">
        <w:t xml:space="preserve"> — </w:t>
      </w:r>
      <w:r w:rsidR="003073E2">
        <w:t xml:space="preserve">рассказала </w:t>
      </w:r>
      <w:r>
        <w:t xml:space="preserve">руководитель Отделения СФР по Приморскому краю </w:t>
      </w:r>
      <w:r w:rsidRPr="0080715B">
        <w:rPr>
          <w:b/>
        </w:rPr>
        <w:t>Александра Вовченко</w:t>
      </w:r>
      <w:r w:rsidRPr="0080715B">
        <w:t>.</w:t>
      </w:r>
    </w:p>
    <w:p w:rsidR="00161175" w:rsidRDefault="00161175" w:rsidP="00161175">
      <w:pPr>
        <w:spacing w:line="360" w:lineRule="auto"/>
        <w:contextualSpacing/>
        <w:jc w:val="both"/>
      </w:pPr>
    </w:p>
    <w:p w:rsidR="00161175" w:rsidRDefault="00161175" w:rsidP="003A30AE">
      <w:pPr>
        <w:pStyle w:val="a4"/>
        <w:spacing w:before="0" w:beforeAutospacing="0" w:line="336" w:lineRule="auto"/>
        <w:ind w:firstLine="709"/>
        <w:contextualSpacing/>
        <w:jc w:val="both"/>
      </w:pPr>
      <w:r>
        <w:t xml:space="preserve">Активисты Центров общения </w:t>
      </w:r>
      <w:r w:rsidR="00564A50">
        <w:t xml:space="preserve">занимают </w:t>
      </w:r>
      <w:r>
        <w:t xml:space="preserve">призовые места в различных соревнованиях по финансовой </w:t>
      </w:r>
      <w:r w:rsidR="005178EA">
        <w:t xml:space="preserve">и компьютерной </w:t>
      </w:r>
      <w:r>
        <w:t>грамотности</w:t>
      </w:r>
      <w:r w:rsidR="005178EA">
        <w:t xml:space="preserve">, </w:t>
      </w:r>
      <w:r w:rsidR="00B37842">
        <w:t xml:space="preserve">с успехом </w:t>
      </w:r>
      <w:r w:rsidR="005178EA">
        <w:t>проходят Всероссийский финзачет</w:t>
      </w:r>
      <w:r>
        <w:t xml:space="preserve">. </w:t>
      </w:r>
    </w:p>
    <w:p w:rsidR="00161175" w:rsidRDefault="00161175" w:rsidP="003A30AE">
      <w:pPr>
        <w:pStyle w:val="a4"/>
        <w:spacing w:before="0" w:beforeAutospacing="0" w:line="336" w:lineRule="auto"/>
        <w:ind w:firstLine="709"/>
        <w:contextualSpacing/>
        <w:jc w:val="both"/>
      </w:pPr>
    </w:p>
    <w:p w:rsidR="00B37842" w:rsidRPr="00B37842" w:rsidRDefault="00B37842" w:rsidP="001F17A7">
      <w:pPr>
        <w:pStyle w:val="a4"/>
        <w:spacing w:before="0" w:beforeAutospacing="0" w:line="336" w:lineRule="auto"/>
        <w:ind w:firstLine="709"/>
        <w:jc w:val="both"/>
      </w:pPr>
      <w:r>
        <w:t xml:space="preserve">Центры работают во Владивостоке, Партизанске, Дальнегорске, а также в Чугуевском, Ханкайском, Октябрьском и Партизанском округах. Посетить их может любой желающий. График мероприятий можно посмотреть на региональной странице </w:t>
      </w:r>
      <w:r w:rsidR="00564A50">
        <w:t>Отделения</w:t>
      </w:r>
      <w:r>
        <w:t xml:space="preserve"> СФР </w:t>
      </w:r>
      <w:r w:rsidR="00564A50">
        <w:t xml:space="preserve">по Приморскому краю </w:t>
      </w:r>
      <w:r>
        <w:t xml:space="preserve">в разделе </w:t>
      </w:r>
      <w:hyperlink r:id="rId7" w:anchor="articles-with-tag-18" w:history="1">
        <w:r w:rsidRPr="00B37842">
          <w:rPr>
            <w:rStyle w:val="a6"/>
            <w:color w:val="212121"/>
            <w:shd w:val="clear" w:color="auto" w:fill="FFFFFF"/>
          </w:rPr>
          <w:t>Центры общения для людей старшего поколения</w:t>
        </w:r>
      </w:hyperlink>
      <w:r w:rsidRPr="00B37842">
        <w:t>.</w:t>
      </w:r>
    </w:p>
    <w:p w:rsidR="00D5623A" w:rsidRPr="00421872" w:rsidRDefault="00D5623A" w:rsidP="001F17A7">
      <w:pPr>
        <w:pStyle w:val="a4"/>
        <w:spacing w:before="0" w:beforeAutospacing="0" w:line="336" w:lineRule="auto"/>
        <w:ind w:firstLine="709"/>
        <w:jc w:val="both"/>
        <w:rPr>
          <w:iCs/>
        </w:rPr>
      </w:pPr>
      <w:r w:rsidRPr="00421872">
        <w:lastRenderedPageBreak/>
        <w:t>Получить дополнительную информацию жители региона могут по номеру телефона единого контакт-центра: 8 800 100 00 01</w:t>
      </w:r>
      <w:r w:rsidRPr="00421872">
        <w:rPr>
          <w:color w:val="FF0000"/>
        </w:rPr>
        <w:t xml:space="preserve"> </w:t>
      </w:r>
      <w:r w:rsidRPr="00421872">
        <w:t xml:space="preserve">(звонок бесплатный, режим работы региональной линии — пн-чт с 8:30 до 17:30, пт </w:t>
      </w:r>
      <w:r w:rsidRPr="00421872">
        <w:rPr>
          <w:iCs/>
        </w:rPr>
        <w:t>— до 16:15</w:t>
      </w:r>
      <w:r w:rsidRPr="00421872">
        <w:t xml:space="preserve">) и в аккаунтах Отделения фонда по Приморскому краю в социальных сетях — </w:t>
      </w:r>
      <w:hyperlink r:id="rId8" w:history="1">
        <w:r w:rsidRPr="00421872">
          <w:rPr>
            <w:rStyle w:val="a6"/>
            <w:iCs/>
          </w:rPr>
          <w:t>ВКонтакте</w:t>
        </w:r>
      </w:hyperlink>
      <w:r w:rsidRPr="00421872">
        <w:rPr>
          <w:iCs/>
        </w:rPr>
        <w:t xml:space="preserve"> и </w:t>
      </w:r>
      <w:hyperlink r:id="rId9" w:history="1">
        <w:r w:rsidRPr="00421872">
          <w:rPr>
            <w:rStyle w:val="a6"/>
            <w:iCs/>
          </w:rPr>
          <w:t>Одноклассники</w:t>
        </w:r>
      </w:hyperlink>
      <w:r w:rsidRPr="00421872">
        <w:rPr>
          <w:iCs/>
        </w:rPr>
        <w:t>.</w:t>
      </w:r>
    </w:p>
    <w:p w:rsidR="009C3FCF" w:rsidRPr="00421872" w:rsidRDefault="009C3FCF" w:rsidP="00E13C48">
      <w:pPr>
        <w:pStyle w:val="a7"/>
        <w:jc w:val="right"/>
        <w:rPr>
          <w:rFonts w:ascii="Times New Roman" w:hAnsi="Times New Roman"/>
          <w:bCs/>
          <w:sz w:val="24"/>
          <w:szCs w:val="24"/>
        </w:rPr>
      </w:pPr>
      <w:r w:rsidRPr="00421872">
        <w:rPr>
          <w:rFonts w:ascii="Times New Roman" w:hAnsi="Times New Roman"/>
          <w:bCs/>
          <w:sz w:val="24"/>
          <w:szCs w:val="24"/>
        </w:rPr>
        <w:t>Пресс-служба</w:t>
      </w:r>
    </w:p>
    <w:p w:rsidR="009C3FCF" w:rsidRPr="00421872" w:rsidRDefault="009C3FCF" w:rsidP="009C3FCF">
      <w:pPr>
        <w:pStyle w:val="a7"/>
        <w:jc w:val="right"/>
        <w:rPr>
          <w:rFonts w:ascii="Times New Roman" w:hAnsi="Times New Roman"/>
          <w:bCs/>
          <w:sz w:val="24"/>
          <w:szCs w:val="24"/>
        </w:rPr>
      </w:pPr>
      <w:r w:rsidRPr="00421872">
        <w:rPr>
          <w:rFonts w:ascii="Times New Roman" w:hAnsi="Times New Roman"/>
          <w:bCs/>
          <w:sz w:val="24"/>
          <w:szCs w:val="24"/>
        </w:rPr>
        <w:t>Отделения Социального фонда России</w:t>
      </w:r>
    </w:p>
    <w:p w:rsidR="009C3FCF" w:rsidRPr="00421872" w:rsidRDefault="009C3FCF" w:rsidP="009C3FCF">
      <w:pPr>
        <w:pStyle w:val="a7"/>
        <w:jc w:val="right"/>
        <w:rPr>
          <w:rFonts w:ascii="Times New Roman" w:hAnsi="Times New Roman"/>
          <w:bCs/>
          <w:sz w:val="24"/>
          <w:szCs w:val="24"/>
        </w:rPr>
      </w:pPr>
      <w:r w:rsidRPr="00421872">
        <w:rPr>
          <w:rFonts w:ascii="Times New Roman" w:hAnsi="Times New Roman"/>
          <w:bCs/>
          <w:sz w:val="24"/>
          <w:szCs w:val="24"/>
        </w:rPr>
        <w:t>по Приморскому краю</w:t>
      </w:r>
    </w:p>
    <w:p w:rsidR="009334DF" w:rsidRDefault="009C3FCF" w:rsidP="00362887">
      <w:pPr>
        <w:pStyle w:val="a7"/>
        <w:contextualSpacing/>
        <w:jc w:val="right"/>
        <w:rPr>
          <w:rStyle w:val="a6"/>
          <w:rFonts w:ascii="Times New Roman" w:hAnsi="Times New Roman"/>
          <w:bCs/>
          <w:sz w:val="24"/>
          <w:szCs w:val="24"/>
          <w:lang w:val="en-US"/>
        </w:rPr>
      </w:pPr>
      <w:r w:rsidRPr="00421872">
        <w:rPr>
          <w:rFonts w:ascii="Times New Roman" w:hAnsi="Times New Roman"/>
          <w:bCs/>
          <w:sz w:val="24"/>
          <w:szCs w:val="24"/>
          <w:lang w:val="en-US"/>
        </w:rPr>
        <w:t>e</w:t>
      </w:r>
      <w:r w:rsidRPr="00413267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421872">
        <w:rPr>
          <w:rFonts w:ascii="Times New Roman" w:hAnsi="Times New Roman"/>
          <w:bCs/>
          <w:sz w:val="24"/>
          <w:szCs w:val="24"/>
          <w:lang w:val="en-US"/>
        </w:rPr>
        <w:t>mail</w:t>
      </w:r>
      <w:r w:rsidRPr="00413267">
        <w:rPr>
          <w:rFonts w:ascii="Times New Roman" w:hAnsi="Times New Roman"/>
          <w:bCs/>
          <w:sz w:val="24"/>
          <w:szCs w:val="24"/>
          <w:lang w:val="en-US"/>
        </w:rPr>
        <w:t xml:space="preserve">: </w:t>
      </w:r>
      <w:hyperlink r:id="rId10" w:history="1">
        <w:r w:rsidRPr="00421872">
          <w:rPr>
            <w:rStyle w:val="a6"/>
            <w:rFonts w:ascii="Times New Roman" w:hAnsi="Times New Roman"/>
            <w:bCs/>
            <w:sz w:val="24"/>
            <w:szCs w:val="24"/>
            <w:lang w:val="en-US"/>
          </w:rPr>
          <w:t>pressa</w:t>
        </w:r>
        <w:r w:rsidRPr="00413267">
          <w:rPr>
            <w:rStyle w:val="a6"/>
            <w:rFonts w:ascii="Times New Roman" w:hAnsi="Times New Roman"/>
            <w:bCs/>
            <w:sz w:val="24"/>
            <w:szCs w:val="24"/>
            <w:lang w:val="en-US"/>
          </w:rPr>
          <w:t>@25.</w:t>
        </w:r>
        <w:r w:rsidRPr="00421872">
          <w:rPr>
            <w:rStyle w:val="a6"/>
            <w:rFonts w:ascii="Times New Roman" w:hAnsi="Times New Roman"/>
            <w:bCs/>
            <w:sz w:val="24"/>
            <w:szCs w:val="24"/>
            <w:lang w:val="en-US"/>
          </w:rPr>
          <w:t>sfr</w:t>
        </w:r>
        <w:r w:rsidRPr="00413267">
          <w:rPr>
            <w:rStyle w:val="a6"/>
            <w:rFonts w:ascii="Times New Roman" w:hAnsi="Times New Roman"/>
            <w:bCs/>
            <w:sz w:val="24"/>
            <w:szCs w:val="24"/>
            <w:lang w:val="en-US"/>
          </w:rPr>
          <w:t>.</w:t>
        </w:r>
        <w:r w:rsidRPr="00421872">
          <w:rPr>
            <w:rStyle w:val="a6"/>
            <w:rFonts w:ascii="Times New Roman" w:hAnsi="Times New Roman"/>
            <w:bCs/>
            <w:sz w:val="24"/>
            <w:szCs w:val="24"/>
            <w:lang w:val="en-US"/>
          </w:rPr>
          <w:t>gov</w:t>
        </w:r>
        <w:r w:rsidRPr="00413267">
          <w:rPr>
            <w:rStyle w:val="a6"/>
            <w:rFonts w:ascii="Times New Roman" w:hAnsi="Times New Roman"/>
            <w:bCs/>
            <w:sz w:val="24"/>
            <w:szCs w:val="24"/>
            <w:lang w:val="en-US"/>
          </w:rPr>
          <w:t>.</w:t>
        </w:r>
        <w:r w:rsidRPr="00421872">
          <w:rPr>
            <w:rStyle w:val="a6"/>
            <w:rFonts w:ascii="Times New Roman" w:hAnsi="Times New Roman"/>
            <w:bCs/>
            <w:sz w:val="24"/>
            <w:szCs w:val="24"/>
            <w:lang w:val="en-US"/>
          </w:rPr>
          <w:t>ru</w:t>
        </w:r>
      </w:hyperlink>
    </w:p>
    <w:p w:rsidR="00A67EF1" w:rsidRPr="00A67EF1" w:rsidRDefault="00A67EF1" w:rsidP="00362887">
      <w:pPr>
        <w:pStyle w:val="a7"/>
        <w:contextualSpacing/>
        <w:jc w:val="right"/>
        <w:rPr>
          <w:rStyle w:val="a6"/>
          <w:rFonts w:ascii="Times New Roman" w:hAnsi="Times New Roman"/>
          <w:bCs/>
          <w:color w:val="auto"/>
          <w:sz w:val="24"/>
          <w:szCs w:val="24"/>
          <w:lang w:val="en-US"/>
        </w:rPr>
      </w:pPr>
    </w:p>
    <w:p w:rsidR="00A67EF1" w:rsidRPr="00A67EF1" w:rsidRDefault="008B36FB" w:rsidP="00362887">
      <w:pPr>
        <w:pStyle w:val="a7"/>
        <w:contextualSpacing/>
        <w:jc w:val="right"/>
        <w:rPr>
          <w:rStyle w:val="a6"/>
          <w:rFonts w:ascii="Times New Roman" w:hAnsi="Times New Roman"/>
          <w:bCs/>
          <w:color w:val="auto"/>
          <w:sz w:val="24"/>
          <w:szCs w:val="24"/>
          <w:lang w:val="en-US"/>
        </w:rPr>
      </w:pPr>
      <w:r>
        <w:rPr>
          <w:rStyle w:val="a6"/>
          <w:rFonts w:ascii="Times New Roman" w:hAnsi="Times New Roman"/>
          <w:bCs/>
          <w:color w:val="auto"/>
          <w:sz w:val="24"/>
          <w:szCs w:val="24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328.2pt">
            <v:imagedata r:id="rId11" o:title="8d5c8d8b-4232-4427-a317-608f483a4cce"/>
          </v:shape>
        </w:pict>
      </w:r>
      <w:r>
        <w:rPr>
          <w:rStyle w:val="a6"/>
          <w:rFonts w:ascii="Times New Roman" w:hAnsi="Times New Roman"/>
          <w:bCs/>
          <w:color w:val="auto"/>
          <w:sz w:val="24"/>
          <w:szCs w:val="24"/>
          <w:lang w:val="en-US"/>
        </w:rPr>
        <w:pict>
          <v:shape id="_x0000_i1026" type="#_x0000_t75" style="width:480pt;height:338.4pt">
            <v:imagedata r:id="rId12" o:title="88b62710-07b1-4641-806e-406b77dbd3e1"/>
          </v:shape>
        </w:pict>
      </w:r>
      <w:r>
        <w:rPr>
          <w:rStyle w:val="a6"/>
          <w:rFonts w:ascii="Times New Roman" w:hAnsi="Times New Roman"/>
          <w:bCs/>
          <w:color w:val="auto"/>
          <w:sz w:val="24"/>
          <w:szCs w:val="24"/>
          <w:lang w:val="en-US"/>
        </w:rPr>
        <w:lastRenderedPageBreak/>
        <w:pict>
          <v:shape id="_x0000_i1027" type="#_x0000_t75" style="width:480pt;height:5in">
            <v:imagedata r:id="rId13" o:title="ПК"/>
          </v:shape>
        </w:pict>
      </w:r>
    </w:p>
    <w:p w:rsidR="00A67EF1" w:rsidRPr="00A67EF1" w:rsidRDefault="00A67EF1" w:rsidP="00362887">
      <w:pPr>
        <w:pStyle w:val="a7"/>
        <w:contextualSpacing/>
        <w:jc w:val="right"/>
        <w:rPr>
          <w:rStyle w:val="a6"/>
          <w:rFonts w:ascii="Times New Roman" w:hAnsi="Times New Roman"/>
          <w:bCs/>
          <w:color w:val="auto"/>
          <w:sz w:val="24"/>
          <w:szCs w:val="24"/>
          <w:lang w:val="en-US"/>
        </w:rPr>
      </w:pPr>
    </w:p>
    <w:p w:rsidR="00A67EF1" w:rsidRPr="00A67EF1" w:rsidRDefault="008B36FB" w:rsidP="00362887">
      <w:pPr>
        <w:pStyle w:val="a7"/>
        <w:contextualSpacing/>
        <w:jc w:val="right"/>
        <w:rPr>
          <w:rStyle w:val="a6"/>
          <w:rFonts w:ascii="Times New Roman" w:hAnsi="Times New Roman"/>
          <w:bCs/>
          <w:color w:val="auto"/>
          <w:sz w:val="24"/>
          <w:szCs w:val="24"/>
          <w:lang w:val="en-US"/>
        </w:rPr>
      </w:pPr>
      <w:r>
        <w:rPr>
          <w:rStyle w:val="a6"/>
          <w:rFonts w:ascii="Times New Roman" w:hAnsi="Times New Roman"/>
          <w:bCs/>
          <w:color w:val="auto"/>
          <w:sz w:val="24"/>
          <w:szCs w:val="24"/>
          <w:lang w:val="en-US"/>
        </w:rPr>
        <w:pict>
          <v:shape id="_x0000_i1028" type="#_x0000_t75" style="width:480pt;height:346.2pt">
            <v:imagedata r:id="rId14" o:title="Семинар_Старшие против мошенников"/>
          </v:shape>
        </w:pict>
      </w:r>
    </w:p>
    <w:sectPr w:rsidR="00A67EF1" w:rsidRPr="00A67EF1" w:rsidSect="005C47F1">
      <w:pgSz w:w="11906" w:h="16838"/>
      <w:pgMar w:top="993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27A32"/>
    <w:multiLevelType w:val="hybridMultilevel"/>
    <w:tmpl w:val="40B6F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7922DC"/>
    <w:multiLevelType w:val="hybridMultilevel"/>
    <w:tmpl w:val="1F4E7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512C6"/>
    <w:multiLevelType w:val="multilevel"/>
    <w:tmpl w:val="EBD2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5818FB"/>
    <w:multiLevelType w:val="hybridMultilevel"/>
    <w:tmpl w:val="09BE1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A25FD"/>
    <w:multiLevelType w:val="hybridMultilevel"/>
    <w:tmpl w:val="41E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F4C2B"/>
    <w:multiLevelType w:val="hybridMultilevel"/>
    <w:tmpl w:val="81A89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D60"/>
    <w:rsid w:val="000009EF"/>
    <w:rsid w:val="000176E7"/>
    <w:rsid w:val="00017FAC"/>
    <w:rsid w:val="00021351"/>
    <w:rsid w:val="00021BD2"/>
    <w:rsid w:val="00026DF6"/>
    <w:rsid w:val="00032D97"/>
    <w:rsid w:val="00042221"/>
    <w:rsid w:val="0004500A"/>
    <w:rsid w:val="00046E35"/>
    <w:rsid w:val="00051399"/>
    <w:rsid w:val="00055A4A"/>
    <w:rsid w:val="00072370"/>
    <w:rsid w:val="0007659A"/>
    <w:rsid w:val="0008450A"/>
    <w:rsid w:val="000A2D57"/>
    <w:rsid w:val="000A2E9B"/>
    <w:rsid w:val="000A3A77"/>
    <w:rsid w:val="000B5097"/>
    <w:rsid w:val="000C19C9"/>
    <w:rsid w:val="000C2316"/>
    <w:rsid w:val="000E6163"/>
    <w:rsid w:val="00111762"/>
    <w:rsid w:val="00111FDB"/>
    <w:rsid w:val="001150DD"/>
    <w:rsid w:val="001153B9"/>
    <w:rsid w:val="00116D60"/>
    <w:rsid w:val="00121B9B"/>
    <w:rsid w:val="00125D2A"/>
    <w:rsid w:val="00130CD7"/>
    <w:rsid w:val="0013260B"/>
    <w:rsid w:val="001356AD"/>
    <w:rsid w:val="00151799"/>
    <w:rsid w:val="001568FE"/>
    <w:rsid w:val="00156910"/>
    <w:rsid w:val="00161175"/>
    <w:rsid w:val="00174B41"/>
    <w:rsid w:val="00181B4B"/>
    <w:rsid w:val="00190BD6"/>
    <w:rsid w:val="001927AF"/>
    <w:rsid w:val="00194628"/>
    <w:rsid w:val="001A252A"/>
    <w:rsid w:val="001B37F0"/>
    <w:rsid w:val="001C51B8"/>
    <w:rsid w:val="001D42E4"/>
    <w:rsid w:val="001D4614"/>
    <w:rsid w:val="001E6FA7"/>
    <w:rsid w:val="001E72A1"/>
    <w:rsid w:val="001F17A7"/>
    <w:rsid w:val="001F75A7"/>
    <w:rsid w:val="001F7B51"/>
    <w:rsid w:val="002003F1"/>
    <w:rsid w:val="00214F7F"/>
    <w:rsid w:val="00222F52"/>
    <w:rsid w:val="00232A2A"/>
    <w:rsid w:val="00233ECF"/>
    <w:rsid w:val="002602E2"/>
    <w:rsid w:val="00261FAF"/>
    <w:rsid w:val="00262D71"/>
    <w:rsid w:val="002668BE"/>
    <w:rsid w:val="002724C1"/>
    <w:rsid w:val="0028796E"/>
    <w:rsid w:val="00290797"/>
    <w:rsid w:val="002934E5"/>
    <w:rsid w:val="002A4C77"/>
    <w:rsid w:val="002A7EF2"/>
    <w:rsid w:val="002E07CB"/>
    <w:rsid w:val="002E39B6"/>
    <w:rsid w:val="00303376"/>
    <w:rsid w:val="003045A8"/>
    <w:rsid w:val="0030509A"/>
    <w:rsid w:val="003073E2"/>
    <w:rsid w:val="00315082"/>
    <w:rsid w:val="003151BF"/>
    <w:rsid w:val="00317FAD"/>
    <w:rsid w:val="00327F0E"/>
    <w:rsid w:val="0034380A"/>
    <w:rsid w:val="00356810"/>
    <w:rsid w:val="00362887"/>
    <w:rsid w:val="003767E7"/>
    <w:rsid w:val="003872D4"/>
    <w:rsid w:val="00393607"/>
    <w:rsid w:val="00394874"/>
    <w:rsid w:val="003A30AE"/>
    <w:rsid w:val="003A47A9"/>
    <w:rsid w:val="003B37C9"/>
    <w:rsid w:val="003B53DA"/>
    <w:rsid w:val="003D73FD"/>
    <w:rsid w:val="003D7A8C"/>
    <w:rsid w:val="003E5211"/>
    <w:rsid w:val="003F3825"/>
    <w:rsid w:val="003F7E73"/>
    <w:rsid w:val="00413267"/>
    <w:rsid w:val="004140A9"/>
    <w:rsid w:val="00421872"/>
    <w:rsid w:val="004276FE"/>
    <w:rsid w:val="00430854"/>
    <w:rsid w:val="004401FF"/>
    <w:rsid w:val="004455C4"/>
    <w:rsid w:val="00447F32"/>
    <w:rsid w:val="00465792"/>
    <w:rsid w:val="0047288B"/>
    <w:rsid w:val="0047624A"/>
    <w:rsid w:val="00476394"/>
    <w:rsid w:val="00477EB7"/>
    <w:rsid w:val="004A24F1"/>
    <w:rsid w:val="004F25DF"/>
    <w:rsid w:val="004F2806"/>
    <w:rsid w:val="00504130"/>
    <w:rsid w:val="0050700A"/>
    <w:rsid w:val="00513DA2"/>
    <w:rsid w:val="005178EA"/>
    <w:rsid w:val="00517D49"/>
    <w:rsid w:val="0052344F"/>
    <w:rsid w:val="005268ED"/>
    <w:rsid w:val="00534AFA"/>
    <w:rsid w:val="00541E42"/>
    <w:rsid w:val="00545392"/>
    <w:rsid w:val="005471F4"/>
    <w:rsid w:val="00551591"/>
    <w:rsid w:val="0055504B"/>
    <w:rsid w:val="00564678"/>
    <w:rsid w:val="00564A50"/>
    <w:rsid w:val="00570958"/>
    <w:rsid w:val="00571ABD"/>
    <w:rsid w:val="00576E06"/>
    <w:rsid w:val="00580E95"/>
    <w:rsid w:val="00583F4C"/>
    <w:rsid w:val="005857E1"/>
    <w:rsid w:val="00586599"/>
    <w:rsid w:val="005A3BDE"/>
    <w:rsid w:val="005B2B4C"/>
    <w:rsid w:val="005B5BE5"/>
    <w:rsid w:val="005B791F"/>
    <w:rsid w:val="005C47DD"/>
    <w:rsid w:val="005C47F1"/>
    <w:rsid w:val="005E59BB"/>
    <w:rsid w:val="005F0751"/>
    <w:rsid w:val="005F09CA"/>
    <w:rsid w:val="005F11B7"/>
    <w:rsid w:val="00601FC3"/>
    <w:rsid w:val="006056DC"/>
    <w:rsid w:val="0061326D"/>
    <w:rsid w:val="00616C77"/>
    <w:rsid w:val="006203A8"/>
    <w:rsid w:val="00627447"/>
    <w:rsid w:val="006446FD"/>
    <w:rsid w:val="006715A5"/>
    <w:rsid w:val="00684A9C"/>
    <w:rsid w:val="00685F0D"/>
    <w:rsid w:val="006871F0"/>
    <w:rsid w:val="006B56A6"/>
    <w:rsid w:val="006B62EB"/>
    <w:rsid w:val="006B6E5A"/>
    <w:rsid w:val="006C1B64"/>
    <w:rsid w:val="006C1D8B"/>
    <w:rsid w:val="006D2416"/>
    <w:rsid w:val="006D3E73"/>
    <w:rsid w:val="006D4F1D"/>
    <w:rsid w:val="006E074E"/>
    <w:rsid w:val="006E0A4D"/>
    <w:rsid w:val="006E29DA"/>
    <w:rsid w:val="006F1492"/>
    <w:rsid w:val="006F4BE0"/>
    <w:rsid w:val="006F5396"/>
    <w:rsid w:val="006F79BB"/>
    <w:rsid w:val="0070543F"/>
    <w:rsid w:val="00706C31"/>
    <w:rsid w:val="007225EC"/>
    <w:rsid w:val="00734BF5"/>
    <w:rsid w:val="007365C5"/>
    <w:rsid w:val="007376DE"/>
    <w:rsid w:val="00750E8A"/>
    <w:rsid w:val="00752173"/>
    <w:rsid w:val="00752A0A"/>
    <w:rsid w:val="00771EEC"/>
    <w:rsid w:val="007A4FC3"/>
    <w:rsid w:val="007B60DC"/>
    <w:rsid w:val="007B7D52"/>
    <w:rsid w:val="007E0777"/>
    <w:rsid w:val="007E1EAE"/>
    <w:rsid w:val="007E4DD4"/>
    <w:rsid w:val="007E6B69"/>
    <w:rsid w:val="007F5214"/>
    <w:rsid w:val="007F6CF6"/>
    <w:rsid w:val="007F74E0"/>
    <w:rsid w:val="00804531"/>
    <w:rsid w:val="0080715B"/>
    <w:rsid w:val="008124D7"/>
    <w:rsid w:val="00812FFD"/>
    <w:rsid w:val="0083088B"/>
    <w:rsid w:val="00831098"/>
    <w:rsid w:val="008318DB"/>
    <w:rsid w:val="008423A8"/>
    <w:rsid w:val="00847240"/>
    <w:rsid w:val="0085309E"/>
    <w:rsid w:val="00855FA7"/>
    <w:rsid w:val="00855FD8"/>
    <w:rsid w:val="00864AAE"/>
    <w:rsid w:val="00867036"/>
    <w:rsid w:val="00867C8B"/>
    <w:rsid w:val="008825B3"/>
    <w:rsid w:val="00886964"/>
    <w:rsid w:val="00886AC3"/>
    <w:rsid w:val="00891336"/>
    <w:rsid w:val="008A0F5A"/>
    <w:rsid w:val="008B0704"/>
    <w:rsid w:val="008B1E02"/>
    <w:rsid w:val="008B36FB"/>
    <w:rsid w:val="008B3C71"/>
    <w:rsid w:val="008C10C4"/>
    <w:rsid w:val="008D26CA"/>
    <w:rsid w:val="008E3772"/>
    <w:rsid w:val="008E45F3"/>
    <w:rsid w:val="008E71FC"/>
    <w:rsid w:val="00904F33"/>
    <w:rsid w:val="00912B25"/>
    <w:rsid w:val="00920C91"/>
    <w:rsid w:val="009334DF"/>
    <w:rsid w:val="00944158"/>
    <w:rsid w:val="009450C0"/>
    <w:rsid w:val="009525BA"/>
    <w:rsid w:val="0095319C"/>
    <w:rsid w:val="00967447"/>
    <w:rsid w:val="00987800"/>
    <w:rsid w:val="00997285"/>
    <w:rsid w:val="009A1789"/>
    <w:rsid w:val="009A2D7D"/>
    <w:rsid w:val="009B522B"/>
    <w:rsid w:val="009B59F1"/>
    <w:rsid w:val="009C016F"/>
    <w:rsid w:val="009C3FCF"/>
    <w:rsid w:val="009C7958"/>
    <w:rsid w:val="009D04DA"/>
    <w:rsid w:val="009D6432"/>
    <w:rsid w:val="009F6846"/>
    <w:rsid w:val="00A011F1"/>
    <w:rsid w:val="00A30431"/>
    <w:rsid w:val="00A3106D"/>
    <w:rsid w:val="00A314C4"/>
    <w:rsid w:val="00A33675"/>
    <w:rsid w:val="00A35FFC"/>
    <w:rsid w:val="00A5679D"/>
    <w:rsid w:val="00A67EF1"/>
    <w:rsid w:val="00A9078B"/>
    <w:rsid w:val="00A91440"/>
    <w:rsid w:val="00A92ED1"/>
    <w:rsid w:val="00A962FB"/>
    <w:rsid w:val="00AA15DC"/>
    <w:rsid w:val="00AA3FF3"/>
    <w:rsid w:val="00AB2D2F"/>
    <w:rsid w:val="00AB675E"/>
    <w:rsid w:val="00AB6A9F"/>
    <w:rsid w:val="00AC4237"/>
    <w:rsid w:val="00AC7CAB"/>
    <w:rsid w:val="00AD6A68"/>
    <w:rsid w:val="00AF0DB0"/>
    <w:rsid w:val="00AF398D"/>
    <w:rsid w:val="00AF429E"/>
    <w:rsid w:val="00AF7644"/>
    <w:rsid w:val="00B044B7"/>
    <w:rsid w:val="00B0679E"/>
    <w:rsid w:val="00B07B53"/>
    <w:rsid w:val="00B1169B"/>
    <w:rsid w:val="00B133D8"/>
    <w:rsid w:val="00B23ED0"/>
    <w:rsid w:val="00B328F1"/>
    <w:rsid w:val="00B3352B"/>
    <w:rsid w:val="00B37842"/>
    <w:rsid w:val="00B47B2F"/>
    <w:rsid w:val="00B57677"/>
    <w:rsid w:val="00B675EC"/>
    <w:rsid w:val="00B764F0"/>
    <w:rsid w:val="00B82E3D"/>
    <w:rsid w:val="00B87A48"/>
    <w:rsid w:val="00B916CB"/>
    <w:rsid w:val="00BA52E7"/>
    <w:rsid w:val="00BC5DFC"/>
    <w:rsid w:val="00BD4FDA"/>
    <w:rsid w:val="00BF3BE5"/>
    <w:rsid w:val="00BF5F7A"/>
    <w:rsid w:val="00C03B93"/>
    <w:rsid w:val="00C045F0"/>
    <w:rsid w:val="00C0461E"/>
    <w:rsid w:val="00C065F6"/>
    <w:rsid w:val="00C229E5"/>
    <w:rsid w:val="00C23157"/>
    <w:rsid w:val="00C24603"/>
    <w:rsid w:val="00C52E4B"/>
    <w:rsid w:val="00C63F38"/>
    <w:rsid w:val="00C721FC"/>
    <w:rsid w:val="00CA3B81"/>
    <w:rsid w:val="00CB0FA4"/>
    <w:rsid w:val="00CB4673"/>
    <w:rsid w:val="00CB7179"/>
    <w:rsid w:val="00CD2FE5"/>
    <w:rsid w:val="00CD3710"/>
    <w:rsid w:val="00CE753D"/>
    <w:rsid w:val="00CF7F27"/>
    <w:rsid w:val="00D0039C"/>
    <w:rsid w:val="00D005FC"/>
    <w:rsid w:val="00D227FA"/>
    <w:rsid w:val="00D30257"/>
    <w:rsid w:val="00D33EBC"/>
    <w:rsid w:val="00D355AB"/>
    <w:rsid w:val="00D47299"/>
    <w:rsid w:val="00D55FEF"/>
    <w:rsid w:val="00D5623A"/>
    <w:rsid w:val="00D617AD"/>
    <w:rsid w:val="00D65E0D"/>
    <w:rsid w:val="00D67F05"/>
    <w:rsid w:val="00D82E9F"/>
    <w:rsid w:val="00D96C8E"/>
    <w:rsid w:val="00D979E0"/>
    <w:rsid w:val="00D97B2A"/>
    <w:rsid w:val="00DA2E81"/>
    <w:rsid w:val="00DB465F"/>
    <w:rsid w:val="00DC30EB"/>
    <w:rsid w:val="00DC5246"/>
    <w:rsid w:val="00DD2EB9"/>
    <w:rsid w:val="00E04262"/>
    <w:rsid w:val="00E076FF"/>
    <w:rsid w:val="00E12A7C"/>
    <w:rsid w:val="00E13C48"/>
    <w:rsid w:val="00E14A5F"/>
    <w:rsid w:val="00E15D50"/>
    <w:rsid w:val="00E1668C"/>
    <w:rsid w:val="00E256AD"/>
    <w:rsid w:val="00E27D71"/>
    <w:rsid w:val="00E34480"/>
    <w:rsid w:val="00E35D8D"/>
    <w:rsid w:val="00E36A35"/>
    <w:rsid w:val="00E36A83"/>
    <w:rsid w:val="00E43780"/>
    <w:rsid w:val="00E51756"/>
    <w:rsid w:val="00E51F63"/>
    <w:rsid w:val="00E61591"/>
    <w:rsid w:val="00E62183"/>
    <w:rsid w:val="00E67669"/>
    <w:rsid w:val="00E72F48"/>
    <w:rsid w:val="00E76232"/>
    <w:rsid w:val="00E8088B"/>
    <w:rsid w:val="00E839CF"/>
    <w:rsid w:val="00E93F3F"/>
    <w:rsid w:val="00E95B6E"/>
    <w:rsid w:val="00EA438C"/>
    <w:rsid w:val="00EA4BB4"/>
    <w:rsid w:val="00EA632F"/>
    <w:rsid w:val="00EB0AAE"/>
    <w:rsid w:val="00EB1F1A"/>
    <w:rsid w:val="00EB4A63"/>
    <w:rsid w:val="00EB5C4A"/>
    <w:rsid w:val="00EB605A"/>
    <w:rsid w:val="00ED1D6E"/>
    <w:rsid w:val="00ED40A9"/>
    <w:rsid w:val="00ED6975"/>
    <w:rsid w:val="00EE053D"/>
    <w:rsid w:val="00EF0B3D"/>
    <w:rsid w:val="00EF1A27"/>
    <w:rsid w:val="00F03BDD"/>
    <w:rsid w:val="00F056CC"/>
    <w:rsid w:val="00F10FA8"/>
    <w:rsid w:val="00F1196D"/>
    <w:rsid w:val="00F235D3"/>
    <w:rsid w:val="00F272A9"/>
    <w:rsid w:val="00F40E51"/>
    <w:rsid w:val="00F461EC"/>
    <w:rsid w:val="00F52E42"/>
    <w:rsid w:val="00F67113"/>
    <w:rsid w:val="00F74DFE"/>
    <w:rsid w:val="00F7750C"/>
    <w:rsid w:val="00F77AD1"/>
    <w:rsid w:val="00F805CA"/>
    <w:rsid w:val="00F83067"/>
    <w:rsid w:val="00FB4C03"/>
    <w:rsid w:val="00FC61EC"/>
    <w:rsid w:val="00FD0052"/>
    <w:rsid w:val="00FD418A"/>
    <w:rsid w:val="00FD67A7"/>
    <w:rsid w:val="00FE094A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11F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unhideWhenUsed/>
    <w:rsid w:val="001C51B8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1C51B8"/>
    <w:rPr>
      <w:b/>
      <w:bCs/>
    </w:rPr>
  </w:style>
  <w:style w:type="character" w:styleId="a6">
    <w:name w:val="Hyperlink"/>
    <w:uiPriority w:val="99"/>
    <w:unhideWhenUsed/>
    <w:rsid w:val="001C51B8"/>
    <w:rPr>
      <w:color w:val="0000FF"/>
      <w:u w:val="single"/>
    </w:rPr>
  </w:style>
  <w:style w:type="paragraph" w:styleId="a7">
    <w:name w:val="No Spacing"/>
    <w:qFormat/>
    <w:rsid w:val="00DD2EB9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111FDB"/>
    <w:rPr>
      <w:b/>
      <w:bCs/>
      <w:kern w:val="36"/>
      <w:sz w:val="48"/>
      <w:szCs w:val="48"/>
    </w:rPr>
  </w:style>
  <w:style w:type="character" w:styleId="a8">
    <w:name w:val="FollowedHyperlink"/>
    <w:basedOn w:val="a0"/>
    <w:uiPriority w:val="99"/>
    <w:semiHidden/>
    <w:unhideWhenUsed/>
    <w:rsid w:val="00997285"/>
    <w:rPr>
      <w:color w:val="800080" w:themeColor="followedHyperlink"/>
      <w:u w:val="single"/>
    </w:rPr>
  </w:style>
  <w:style w:type="character" w:customStyle="1" w:styleId="matching-text-highlight">
    <w:name w:val="matching-text-highlight"/>
    <w:basedOn w:val="a0"/>
    <w:rsid w:val="00C52E4B"/>
  </w:style>
  <w:style w:type="paragraph" w:styleId="HTML">
    <w:name w:val="HTML Preformatted"/>
    <w:basedOn w:val="a"/>
    <w:link w:val="HTML0"/>
    <w:uiPriority w:val="99"/>
    <w:semiHidden/>
    <w:unhideWhenUsed/>
    <w:rsid w:val="000450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4500A"/>
    <w:rPr>
      <w:rFonts w:ascii="Courier New" w:hAnsi="Courier New" w:cs="Courier New"/>
    </w:rPr>
  </w:style>
  <w:style w:type="paragraph" w:customStyle="1" w:styleId="sc-brcfro">
    <w:name w:val="sc-brcfro"/>
    <w:basedOn w:val="a"/>
    <w:rsid w:val="0004500A"/>
    <w:pPr>
      <w:spacing w:before="100" w:beforeAutospacing="1" w:after="100" w:afterAutospacing="1"/>
    </w:pPr>
  </w:style>
  <w:style w:type="character" w:customStyle="1" w:styleId="sc-jtycat">
    <w:name w:val="sc-jtycat"/>
    <w:basedOn w:val="a0"/>
    <w:rsid w:val="000450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11F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unhideWhenUsed/>
    <w:rsid w:val="001C51B8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1C51B8"/>
    <w:rPr>
      <w:b/>
      <w:bCs/>
    </w:rPr>
  </w:style>
  <w:style w:type="character" w:styleId="a6">
    <w:name w:val="Hyperlink"/>
    <w:uiPriority w:val="99"/>
    <w:unhideWhenUsed/>
    <w:rsid w:val="001C51B8"/>
    <w:rPr>
      <w:color w:val="0000FF"/>
      <w:u w:val="single"/>
    </w:rPr>
  </w:style>
  <w:style w:type="paragraph" w:styleId="a7">
    <w:name w:val="No Spacing"/>
    <w:qFormat/>
    <w:rsid w:val="00DD2EB9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111FDB"/>
    <w:rPr>
      <w:b/>
      <w:bCs/>
      <w:kern w:val="36"/>
      <w:sz w:val="48"/>
      <w:szCs w:val="48"/>
    </w:rPr>
  </w:style>
  <w:style w:type="character" w:styleId="a8">
    <w:name w:val="FollowedHyperlink"/>
    <w:basedOn w:val="a0"/>
    <w:uiPriority w:val="99"/>
    <w:semiHidden/>
    <w:unhideWhenUsed/>
    <w:rsid w:val="00997285"/>
    <w:rPr>
      <w:color w:val="800080" w:themeColor="followedHyperlink"/>
      <w:u w:val="single"/>
    </w:rPr>
  </w:style>
  <w:style w:type="character" w:customStyle="1" w:styleId="matching-text-highlight">
    <w:name w:val="matching-text-highlight"/>
    <w:basedOn w:val="a0"/>
    <w:rsid w:val="00C52E4B"/>
  </w:style>
  <w:style w:type="paragraph" w:styleId="HTML">
    <w:name w:val="HTML Preformatted"/>
    <w:basedOn w:val="a"/>
    <w:link w:val="HTML0"/>
    <w:uiPriority w:val="99"/>
    <w:semiHidden/>
    <w:unhideWhenUsed/>
    <w:rsid w:val="000450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4500A"/>
    <w:rPr>
      <w:rFonts w:ascii="Courier New" w:hAnsi="Courier New" w:cs="Courier New"/>
    </w:rPr>
  </w:style>
  <w:style w:type="paragraph" w:customStyle="1" w:styleId="sc-brcfro">
    <w:name w:val="sc-brcfro"/>
    <w:basedOn w:val="a"/>
    <w:rsid w:val="0004500A"/>
    <w:pPr>
      <w:spacing w:before="100" w:beforeAutospacing="1" w:after="100" w:afterAutospacing="1"/>
    </w:pPr>
  </w:style>
  <w:style w:type="character" w:customStyle="1" w:styleId="sc-jtycat">
    <w:name w:val="sc-jtycat"/>
    <w:basedOn w:val="a0"/>
    <w:rsid w:val="00045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52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8825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836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3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515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4285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626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15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1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_primorsky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sfr.gov.ru/branches/primorye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essa@25.sfr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.primorsky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ВНИМАНИЮ</vt:lpstr>
    </vt:vector>
  </TitlesOfParts>
  <Company>Kraftway</Company>
  <LinksUpToDate>false</LinksUpToDate>
  <CharactersWithSpaces>2549</CharactersWithSpaces>
  <SharedDoc>false</SharedDoc>
  <HLinks>
    <vt:vector size="18" baseType="variant">
      <vt:variant>
        <vt:i4>4259878</vt:i4>
      </vt:variant>
      <vt:variant>
        <vt:i4>6</vt:i4>
      </vt:variant>
      <vt:variant>
        <vt:i4>0</vt:i4>
      </vt:variant>
      <vt:variant>
        <vt:i4>5</vt:i4>
      </vt:variant>
      <vt:variant>
        <vt:lpwstr>mailto:2901@035.pfr.gov.ru</vt:lpwstr>
      </vt:variant>
      <vt:variant>
        <vt:lpwstr/>
      </vt:variant>
      <vt:variant>
        <vt:i4>7144502</vt:i4>
      </vt:variant>
      <vt:variant>
        <vt:i4>3</vt:i4>
      </vt:variant>
      <vt:variant>
        <vt:i4>0</vt:i4>
      </vt:variant>
      <vt:variant>
        <vt:i4>5</vt:i4>
      </vt:variant>
      <vt:variant>
        <vt:lpwstr>https://азбукаинтернета.рф/schoolbook/extended/module11/part1</vt:lpwstr>
      </vt:variant>
      <vt:variant>
        <vt:lpwstr/>
      </vt:variant>
      <vt:variant>
        <vt:i4>3473457</vt:i4>
      </vt:variant>
      <vt:variant>
        <vt:i4>0</vt:i4>
      </vt:variant>
      <vt:variant>
        <vt:i4>0</vt:i4>
      </vt:variant>
      <vt:variant>
        <vt:i4>5</vt:i4>
      </vt:variant>
      <vt:variant>
        <vt:lpwstr>https://azbukainterneta.ru/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ВНИМАНИЮ</dc:title>
  <dc:creator>14051</dc:creator>
  <cp:lastModifiedBy>Нестерова Жанна Вячеславовна</cp:lastModifiedBy>
  <cp:revision>2</cp:revision>
  <cp:lastPrinted>2024-08-27T21:40:00Z</cp:lastPrinted>
  <dcterms:created xsi:type="dcterms:W3CDTF">2025-10-09T04:46:00Z</dcterms:created>
  <dcterms:modified xsi:type="dcterms:W3CDTF">2025-10-09T04:46:00Z</dcterms:modified>
</cp:coreProperties>
</file>