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FCF" w:rsidRPr="00C80F43" w:rsidRDefault="00C60FCF" w:rsidP="00C60FCF">
      <w:pPr>
        <w:pStyle w:val="a4"/>
        <w:ind w:left="1418" w:right="777" w:firstLine="709"/>
        <w:jc w:val="right"/>
        <w:rPr>
          <w:i/>
          <w:spacing w:val="-5"/>
        </w:rPr>
      </w:pPr>
      <w:r w:rsidRPr="00C80F43">
        <w:rPr>
          <w:rFonts w:ascii="Calibri" w:hAnsi="Calibri"/>
          <w:noProof/>
        </w:rPr>
        <w:drawing>
          <wp:anchor distT="0" distB="0" distL="114300" distR="114300" simplePos="0" relativeHeight="251658752" behindDoc="0" locked="0" layoutInCell="1" allowOverlap="1" wp14:anchorId="10206961" wp14:editId="46776F33">
            <wp:simplePos x="0" y="0"/>
            <wp:positionH relativeFrom="column">
              <wp:posOffset>-43180</wp:posOffset>
            </wp:positionH>
            <wp:positionV relativeFrom="page">
              <wp:posOffset>133350</wp:posOffset>
            </wp:positionV>
            <wp:extent cx="6276975" cy="1711325"/>
            <wp:effectExtent l="0" t="0" r="9525" b="317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538" w:rsidRDefault="00672538" w:rsidP="00953A3F">
      <w:pPr>
        <w:pStyle w:val="a4"/>
        <w:spacing w:line="336" w:lineRule="auto"/>
        <w:ind w:firstLine="709"/>
        <w:jc w:val="center"/>
        <w:rPr>
          <w:b/>
          <w:spacing w:val="-5"/>
          <w:sz w:val="28"/>
          <w:szCs w:val="28"/>
        </w:rPr>
      </w:pPr>
      <w:r w:rsidRPr="00672538">
        <w:rPr>
          <w:b/>
          <w:spacing w:val="-5"/>
          <w:sz w:val="28"/>
          <w:szCs w:val="28"/>
        </w:rPr>
        <w:t>Работодатели могут получить от Отделения СФР по Приморскому краю компенсацию расходов на рабочие места для людей с инвалидностью</w:t>
      </w:r>
    </w:p>
    <w:p w:rsidR="00F6081C" w:rsidRDefault="00136573" w:rsidP="00243B01">
      <w:pPr>
        <w:pStyle w:val="a4"/>
        <w:spacing w:line="336" w:lineRule="auto"/>
        <w:ind w:firstLine="709"/>
        <w:contextualSpacing/>
        <w:jc w:val="both"/>
        <w:rPr>
          <w:i/>
          <w:spacing w:val="-5"/>
        </w:rPr>
      </w:pPr>
      <w:r>
        <w:rPr>
          <w:i/>
          <w:spacing w:val="-5"/>
        </w:rPr>
        <w:t xml:space="preserve">Отделение СФР по Приморскому краю выделяет работодателям субсидии на возмещение затрат </w:t>
      </w:r>
      <w:r w:rsidR="00243B01" w:rsidRPr="00243B01">
        <w:rPr>
          <w:i/>
          <w:spacing w:val="-5"/>
        </w:rPr>
        <w:t>по созданию и оборудованию рабочих мест для трудоу</w:t>
      </w:r>
      <w:r w:rsidR="00243B01">
        <w:rPr>
          <w:i/>
          <w:spacing w:val="-5"/>
        </w:rPr>
        <w:t xml:space="preserve">стройства людей с инвалидностью. </w:t>
      </w:r>
      <w:r w:rsidRPr="00136573">
        <w:rPr>
          <w:i/>
          <w:spacing w:val="-5"/>
        </w:rPr>
        <w:t xml:space="preserve">Размер </w:t>
      </w:r>
      <w:r>
        <w:rPr>
          <w:i/>
          <w:spacing w:val="-5"/>
        </w:rPr>
        <w:t xml:space="preserve">выплат </w:t>
      </w:r>
      <w:r w:rsidRPr="00136573">
        <w:rPr>
          <w:i/>
          <w:spacing w:val="-5"/>
        </w:rPr>
        <w:t>составляет до 200 тысяч рублей на одно рабочее место.</w:t>
      </w:r>
    </w:p>
    <w:p w:rsidR="00951D3D" w:rsidRDefault="00951D3D" w:rsidP="00243B01">
      <w:pPr>
        <w:pStyle w:val="a4"/>
        <w:spacing w:line="336" w:lineRule="auto"/>
        <w:ind w:firstLine="709"/>
        <w:contextualSpacing/>
        <w:jc w:val="both"/>
        <w:rPr>
          <w:i/>
          <w:spacing w:val="-5"/>
        </w:rPr>
      </w:pPr>
    </w:p>
    <w:p w:rsidR="00132F11" w:rsidRDefault="007C73F3" w:rsidP="00132F11">
      <w:pPr>
        <w:pStyle w:val="a4"/>
        <w:spacing w:line="336" w:lineRule="auto"/>
        <w:ind w:firstLine="708"/>
        <w:contextualSpacing/>
        <w:jc w:val="both"/>
        <w:rPr>
          <w:spacing w:val="-5"/>
        </w:rPr>
      </w:pPr>
      <w:r w:rsidRPr="007C73F3">
        <w:rPr>
          <w:spacing w:val="-5"/>
        </w:rPr>
        <w:t xml:space="preserve">Страхователи </w:t>
      </w:r>
      <w:r>
        <w:rPr>
          <w:spacing w:val="-5"/>
        </w:rPr>
        <w:t>Приморья</w:t>
      </w:r>
      <w:r w:rsidRPr="007C73F3">
        <w:rPr>
          <w:spacing w:val="-5"/>
        </w:rPr>
        <w:t xml:space="preserve"> </w:t>
      </w:r>
      <w:r>
        <w:rPr>
          <w:spacing w:val="-5"/>
        </w:rPr>
        <w:t>имею</w:t>
      </w:r>
      <w:r w:rsidR="00FD1F45">
        <w:rPr>
          <w:spacing w:val="-5"/>
        </w:rPr>
        <w:t>т</w:t>
      </w:r>
      <w:r>
        <w:rPr>
          <w:spacing w:val="-5"/>
        </w:rPr>
        <w:t xml:space="preserve"> право получить компенсацию </w:t>
      </w:r>
      <w:r w:rsidR="004D6E08">
        <w:rPr>
          <w:spacing w:val="-5"/>
        </w:rPr>
        <w:t>части затрат</w:t>
      </w:r>
      <w:r w:rsidRPr="007C73F3">
        <w:rPr>
          <w:spacing w:val="-5"/>
        </w:rPr>
        <w:t>, если рабочее место создаётся с нуля или адаптируется для человека с ограниченными возможностями здоровья.</w:t>
      </w:r>
      <w:r>
        <w:rPr>
          <w:spacing w:val="-5"/>
        </w:rPr>
        <w:t xml:space="preserve"> </w:t>
      </w:r>
    </w:p>
    <w:p w:rsidR="00951D3D" w:rsidRDefault="00951D3D" w:rsidP="00132F11">
      <w:pPr>
        <w:pStyle w:val="a4"/>
        <w:spacing w:line="336" w:lineRule="auto"/>
        <w:ind w:firstLine="708"/>
        <w:contextualSpacing/>
        <w:jc w:val="both"/>
        <w:rPr>
          <w:spacing w:val="-5"/>
        </w:rPr>
      </w:pPr>
    </w:p>
    <w:p w:rsidR="00471459" w:rsidRDefault="007C73F3" w:rsidP="00951D3D">
      <w:pPr>
        <w:pStyle w:val="a4"/>
        <w:spacing w:line="336" w:lineRule="auto"/>
        <w:ind w:firstLine="709"/>
        <w:contextualSpacing/>
        <w:jc w:val="both"/>
      </w:pPr>
      <w:r w:rsidRPr="007C73F3">
        <w:rPr>
          <w:spacing w:val="-5"/>
        </w:rPr>
        <w:t>Полученные средства можно использовать для покупки основного и вспомогательного оборудования, технических устройств, а также мебели для работы и специализированных рабочих мест.</w:t>
      </w:r>
      <w:r w:rsidRPr="007C73F3">
        <w:t xml:space="preserve"> </w:t>
      </w:r>
      <w:r w:rsidR="00471459" w:rsidRPr="00471459">
        <w:t>Кроме того, возмещаются затраты на монтаж и установку оборудования, а также обустройство рабочего пространства на дому, если это предусмотрено трудовым договором.</w:t>
      </w:r>
    </w:p>
    <w:p w:rsidR="00951D3D" w:rsidRDefault="00951D3D" w:rsidP="00132F11">
      <w:pPr>
        <w:pStyle w:val="a4"/>
        <w:shd w:val="clear" w:color="auto" w:fill="FFFFFF"/>
        <w:spacing w:before="0" w:beforeAutospacing="0" w:line="336" w:lineRule="auto"/>
        <w:ind w:firstLine="709"/>
        <w:contextualSpacing/>
        <w:jc w:val="both"/>
      </w:pPr>
    </w:p>
    <w:p w:rsidR="00471459" w:rsidRDefault="00471459" w:rsidP="00471459">
      <w:pPr>
        <w:pStyle w:val="a4"/>
        <w:shd w:val="clear" w:color="auto" w:fill="FFFFFF"/>
        <w:spacing w:before="0" w:beforeAutospacing="0" w:line="336" w:lineRule="auto"/>
        <w:ind w:firstLine="709"/>
        <w:contextualSpacing/>
        <w:jc w:val="both"/>
        <w:rPr>
          <w:color w:val="212121"/>
        </w:rPr>
      </w:pPr>
      <w:r>
        <w:rPr>
          <w:color w:val="212121"/>
        </w:rPr>
        <w:t>Рабочие места оснащаются</w:t>
      </w:r>
      <w:r w:rsidRPr="004D6E08">
        <w:rPr>
          <w:color w:val="212121"/>
        </w:rPr>
        <w:t xml:space="preserve"> под конкретного работника или для группы работников </w:t>
      </w:r>
      <w:r>
        <w:rPr>
          <w:color w:val="212121"/>
        </w:rPr>
        <w:t>с учетом индивидуальной</w:t>
      </w:r>
      <w:r w:rsidRPr="004D6E08">
        <w:rPr>
          <w:color w:val="212121"/>
        </w:rPr>
        <w:t xml:space="preserve"> про</w:t>
      </w:r>
      <w:r>
        <w:rPr>
          <w:color w:val="212121"/>
        </w:rPr>
        <w:t xml:space="preserve">граммы реабилитации, </w:t>
      </w:r>
      <w:r w:rsidRPr="004D6E08">
        <w:rPr>
          <w:color w:val="212121"/>
        </w:rPr>
        <w:t>тр</w:t>
      </w:r>
      <w:r>
        <w:rPr>
          <w:color w:val="212121"/>
        </w:rPr>
        <w:t>удовых обязанностей, последствий</w:t>
      </w:r>
      <w:r w:rsidRPr="004D6E08">
        <w:rPr>
          <w:color w:val="212121"/>
        </w:rPr>
        <w:t xml:space="preserve"> </w:t>
      </w:r>
      <w:r>
        <w:rPr>
          <w:color w:val="212121"/>
        </w:rPr>
        <w:t>профессиональных заболеваний или</w:t>
      </w:r>
      <w:r w:rsidRPr="004D6E08">
        <w:rPr>
          <w:color w:val="212121"/>
        </w:rPr>
        <w:t xml:space="preserve"> производственных травм</w:t>
      </w:r>
      <w:r w:rsidRPr="00807F34">
        <w:rPr>
          <w:color w:val="212121"/>
        </w:rPr>
        <w:t>.</w:t>
      </w:r>
    </w:p>
    <w:p w:rsidR="00951D3D" w:rsidRDefault="00951D3D" w:rsidP="00471459">
      <w:pPr>
        <w:pStyle w:val="a4"/>
        <w:shd w:val="clear" w:color="auto" w:fill="FFFFFF"/>
        <w:spacing w:before="0" w:beforeAutospacing="0" w:line="336" w:lineRule="auto"/>
        <w:ind w:firstLine="709"/>
        <w:contextualSpacing/>
        <w:jc w:val="both"/>
        <w:rPr>
          <w:color w:val="212121"/>
        </w:rPr>
      </w:pPr>
    </w:p>
    <w:p w:rsidR="00A44C59" w:rsidRDefault="007C73F3" w:rsidP="00471459">
      <w:pPr>
        <w:pStyle w:val="a4"/>
        <w:shd w:val="clear" w:color="auto" w:fill="FFFFFF"/>
        <w:spacing w:before="0" w:beforeAutospacing="0" w:line="336" w:lineRule="auto"/>
        <w:ind w:firstLine="709"/>
        <w:contextualSpacing/>
        <w:jc w:val="both"/>
        <w:rPr>
          <w:b/>
          <w:color w:val="212121"/>
        </w:rPr>
      </w:pPr>
      <w:r>
        <w:rPr>
          <w:spacing w:val="-5"/>
        </w:rPr>
        <w:t>«</w:t>
      </w:r>
      <w:r w:rsidRPr="00136573">
        <w:rPr>
          <w:spacing w:val="-5"/>
        </w:rPr>
        <w:t>Данная мера поддержки направлена на решение кадровых вопросов предприятий и организаций за счет трудоустройства граждан с инвалидностью</w:t>
      </w:r>
      <w:r w:rsidR="00471459">
        <w:rPr>
          <w:color w:val="212121"/>
        </w:rPr>
        <w:t xml:space="preserve"> </w:t>
      </w:r>
      <w:r w:rsidR="004D6E08" w:rsidRPr="00136573">
        <w:rPr>
          <w:spacing w:val="-5"/>
        </w:rPr>
        <w:t xml:space="preserve">первой и второй групп, а также ветеранов боевых действий с любой группой инвалидности. </w:t>
      </w:r>
      <w:r w:rsidRPr="007C73F3">
        <w:rPr>
          <w:color w:val="212121"/>
        </w:rPr>
        <w:t>Основное условие получения — занятость инвалида на срок не меньше 9 месяцев, что должно быть за</w:t>
      </w:r>
      <w:r w:rsidR="004D6E08">
        <w:rPr>
          <w:color w:val="212121"/>
        </w:rPr>
        <w:t>фиксировано в трудовом договоре</w:t>
      </w:r>
      <w:r w:rsidR="00A44C59" w:rsidRPr="00A44C59">
        <w:rPr>
          <w:color w:val="212121"/>
        </w:rPr>
        <w:t>», — рас</w:t>
      </w:r>
      <w:r w:rsidR="00807F34">
        <w:rPr>
          <w:color w:val="212121"/>
        </w:rPr>
        <w:t>с</w:t>
      </w:r>
      <w:r w:rsidR="00A44C59" w:rsidRPr="00A44C59">
        <w:rPr>
          <w:color w:val="212121"/>
        </w:rPr>
        <w:t xml:space="preserve">казала руководитель Отделения СФР по Приморскому краю </w:t>
      </w:r>
      <w:r w:rsidR="00A44C59" w:rsidRPr="00A44C59">
        <w:rPr>
          <w:b/>
          <w:color w:val="212121"/>
        </w:rPr>
        <w:t>Александра Вовченко</w:t>
      </w:r>
      <w:r w:rsidR="00A44C59">
        <w:rPr>
          <w:b/>
          <w:color w:val="212121"/>
        </w:rPr>
        <w:t>.</w:t>
      </w:r>
    </w:p>
    <w:p w:rsidR="00951D3D" w:rsidRDefault="00951D3D" w:rsidP="00471459">
      <w:pPr>
        <w:pStyle w:val="a4"/>
        <w:shd w:val="clear" w:color="auto" w:fill="FFFFFF"/>
        <w:spacing w:before="0" w:beforeAutospacing="0" w:line="336" w:lineRule="auto"/>
        <w:ind w:firstLine="709"/>
        <w:contextualSpacing/>
        <w:jc w:val="both"/>
        <w:rPr>
          <w:b/>
          <w:color w:val="212121"/>
        </w:rPr>
      </w:pPr>
    </w:p>
    <w:p w:rsidR="00471459" w:rsidRDefault="00471459" w:rsidP="00BD5019">
      <w:pPr>
        <w:pStyle w:val="a4"/>
        <w:spacing w:before="0" w:beforeAutospacing="0" w:line="336" w:lineRule="auto"/>
        <w:ind w:firstLine="709"/>
        <w:contextualSpacing/>
        <w:jc w:val="both"/>
        <w:rPr>
          <w:color w:val="212121"/>
        </w:rPr>
      </w:pPr>
      <w:r w:rsidRPr="00471459">
        <w:rPr>
          <w:color w:val="212121"/>
        </w:rPr>
        <w:t>Подать заявление на предоставление субсидии страхователь может в Центр занятости населения в течение 3 месяцев после подписания трудового договора, приложив документы, подтверждающие расходы на оборудование рабочих мест.</w:t>
      </w:r>
    </w:p>
    <w:p w:rsidR="009467B3" w:rsidRDefault="009467B3" w:rsidP="00BD5019">
      <w:pPr>
        <w:pStyle w:val="a4"/>
        <w:spacing w:before="0" w:beforeAutospacing="0" w:line="336" w:lineRule="auto"/>
        <w:ind w:firstLine="709"/>
        <w:contextualSpacing/>
        <w:jc w:val="both"/>
        <w:rPr>
          <w:color w:val="212121"/>
        </w:rPr>
      </w:pPr>
      <w:r w:rsidRPr="009467B3">
        <w:rPr>
          <w:color w:val="212121"/>
        </w:rPr>
        <w:lastRenderedPageBreak/>
        <w:t>При соблюдении всех условий (</w:t>
      </w:r>
      <w:hyperlink r:id="rId7" w:history="1">
        <w:r w:rsidRPr="00CE3422">
          <w:rPr>
            <w:rStyle w:val="a6"/>
          </w:rPr>
          <w:t>https://sfr.gov.ru/employers/aid/oborud/</w:t>
        </w:r>
      </w:hyperlink>
      <w:r w:rsidRPr="009467B3">
        <w:rPr>
          <w:color w:val="212121"/>
        </w:rPr>
        <w:t>)</w:t>
      </w:r>
      <w:r>
        <w:rPr>
          <w:color w:val="212121"/>
        </w:rPr>
        <w:t xml:space="preserve"> </w:t>
      </w:r>
      <w:r w:rsidRPr="009467B3">
        <w:rPr>
          <w:color w:val="212121"/>
        </w:rPr>
        <w:t xml:space="preserve">заявление передается в Отделение </w:t>
      </w:r>
      <w:r>
        <w:rPr>
          <w:color w:val="212121"/>
        </w:rPr>
        <w:t>СФР</w:t>
      </w:r>
      <w:r w:rsidRPr="009467B3">
        <w:rPr>
          <w:color w:val="212121"/>
        </w:rPr>
        <w:t xml:space="preserve"> по </w:t>
      </w:r>
      <w:r>
        <w:rPr>
          <w:color w:val="212121"/>
        </w:rPr>
        <w:t>Приморскому краю</w:t>
      </w:r>
      <w:r w:rsidRPr="009467B3">
        <w:rPr>
          <w:color w:val="212121"/>
        </w:rPr>
        <w:t>, которое принимает решение о включении работодателя в реестр получателей компенсации и в течение десяти рабочих дней осуществляет перечисление средств.</w:t>
      </w:r>
    </w:p>
    <w:p w:rsidR="00FD1F45" w:rsidRPr="007C6556" w:rsidRDefault="00FD1F45" w:rsidP="00FD1F45">
      <w:pPr>
        <w:pStyle w:val="a4"/>
        <w:spacing w:before="0" w:beforeAutospacing="0" w:line="336" w:lineRule="auto"/>
        <w:ind w:firstLine="709"/>
        <w:contextualSpacing/>
        <w:jc w:val="both"/>
        <w:rPr>
          <w:iCs/>
        </w:rPr>
      </w:pPr>
      <w:r w:rsidRPr="007C6556">
        <w:t xml:space="preserve">Получить дополнительную информацию можно по номеру телефона единого контакт-центра для страхователей: 8 (423) 2 498-600 и в </w:t>
      </w:r>
      <w:hyperlink r:id="rId8" w:history="1">
        <w:proofErr w:type="spellStart"/>
        <w:r w:rsidRPr="005808D7">
          <w:rPr>
            <w:rStyle w:val="a6"/>
          </w:rPr>
          <w:t>телеграм</w:t>
        </w:r>
        <w:proofErr w:type="spellEnd"/>
        <w:r w:rsidRPr="005808D7">
          <w:rPr>
            <w:rStyle w:val="a6"/>
          </w:rPr>
          <w:t>-чате</w:t>
        </w:r>
      </w:hyperlink>
      <w:r>
        <w:t xml:space="preserve"> для страхователей Приморья.</w:t>
      </w:r>
    </w:p>
    <w:p w:rsidR="00B23B69" w:rsidRDefault="006E5351" w:rsidP="00266D05">
      <w:pPr>
        <w:pStyle w:val="a7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r w:rsidRPr="00266D05">
        <w:rPr>
          <w:rFonts w:ascii="Times New Roman" w:hAnsi="Times New Roman"/>
          <w:bCs/>
          <w:i/>
          <w:sz w:val="24"/>
          <w:szCs w:val="24"/>
        </w:rPr>
        <w:t>Пресс-служба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 ОСФР </w:t>
      </w:r>
      <w:r w:rsidRPr="00266D05">
        <w:rPr>
          <w:rFonts w:ascii="Times New Roman" w:hAnsi="Times New Roman"/>
          <w:bCs/>
          <w:i/>
          <w:sz w:val="24"/>
          <w:szCs w:val="24"/>
        </w:rPr>
        <w:t>по Приморскому краю</w:t>
      </w:r>
    </w:p>
    <w:p w:rsidR="008F202E" w:rsidRDefault="00FC1CCA" w:rsidP="00FC1CCA">
      <w:pPr>
        <w:pStyle w:val="a4"/>
        <w:tabs>
          <w:tab w:val="left" w:pos="3719"/>
        </w:tabs>
        <w:spacing w:line="336" w:lineRule="auto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ab/>
      </w:r>
      <w:bookmarkStart w:id="0" w:name="_GoBack"/>
      <w:bookmarkEnd w:id="0"/>
    </w:p>
    <w:sectPr w:rsidR="008F202E" w:rsidSect="00BB6BA7">
      <w:pgSz w:w="11906" w:h="16838"/>
      <w:pgMar w:top="993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15B60"/>
    <w:multiLevelType w:val="hybridMultilevel"/>
    <w:tmpl w:val="6E9C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806C1"/>
    <w:multiLevelType w:val="hybridMultilevel"/>
    <w:tmpl w:val="B8B0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953E4"/>
    <w:multiLevelType w:val="hybridMultilevel"/>
    <w:tmpl w:val="36689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313"/>
    <w:rsid w:val="000176E7"/>
    <w:rsid w:val="00017FAC"/>
    <w:rsid w:val="00032D97"/>
    <w:rsid w:val="00042221"/>
    <w:rsid w:val="00051395"/>
    <w:rsid w:val="00055A4A"/>
    <w:rsid w:val="0007659A"/>
    <w:rsid w:val="00076C03"/>
    <w:rsid w:val="000876C7"/>
    <w:rsid w:val="000B152A"/>
    <w:rsid w:val="000B329B"/>
    <w:rsid w:val="000B5097"/>
    <w:rsid w:val="000B6A49"/>
    <w:rsid w:val="000C19C9"/>
    <w:rsid w:val="000C2D0C"/>
    <w:rsid w:val="000C3240"/>
    <w:rsid w:val="000C7706"/>
    <w:rsid w:val="000D4868"/>
    <w:rsid w:val="000E6163"/>
    <w:rsid w:val="000F64A4"/>
    <w:rsid w:val="00102965"/>
    <w:rsid w:val="0010562C"/>
    <w:rsid w:val="001102FB"/>
    <w:rsid w:val="00111FDB"/>
    <w:rsid w:val="001150DD"/>
    <w:rsid w:val="00116D60"/>
    <w:rsid w:val="00121B9B"/>
    <w:rsid w:val="00125D2A"/>
    <w:rsid w:val="00126EC2"/>
    <w:rsid w:val="00130CD7"/>
    <w:rsid w:val="00132F11"/>
    <w:rsid w:val="001356AD"/>
    <w:rsid w:val="00136573"/>
    <w:rsid w:val="00143293"/>
    <w:rsid w:val="001457D2"/>
    <w:rsid w:val="00150B88"/>
    <w:rsid w:val="00151799"/>
    <w:rsid w:val="00156910"/>
    <w:rsid w:val="001569D4"/>
    <w:rsid w:val="00160393"/>
    <w:rsid w:val="00160725"/>
    <w:rsid w:val="00165DB6"/>
    <w:rsid w:val="001674D9"/>
    <w:rsid w:val="00173909"/>
    <w:rsid w:val="00181B4B"/>
    <w:rsid w:val="001864B6"/>
    <w:rsid w:val="00190BD6"/>
    <w:rsid w:val="00190C3B"/>
    <w:rsid w:val="0019221F"/>
    <w:rsid w:val="001927AF"/>
    <w:rsid w:val="00192EAA"/>
    <w:rsid w:val="001936F2"/>
    <w:rsid w:val="001A252A"/>
    <w:rsid w:val="001B28A3"/>
    <w:rsid w:val="001B464A"/>
    <w:rsid w:val="001C10F9"/>
    <w:rsid w:val="001C51B8"/>
    <w:rsid w:val="001C72A9"/>
    <w:rsid w:val="001D4614"/>
    <w:rsid w:val="001D4C33"/>
    <w:rsid w:val="001D6A59"/>
    <w:rsid w:val="001D7381"/>
    <w:rsid w:val="001E0860"/>
    <w:rsid w:val="001F4AA3"/>
    <w:rsid w:val="002003F1"/>
    <w:rsid w:val="00203033"/>
    <w:rsid w:val="00206855"/>
    <w:rsid w:val="00210013"/>
    <w:rsid w:val="00214F7F"/>
    <w:rsid w:val="00222C08"/>
    <w:rsid w:val="00222F52"/>
    <w:rsid w:val="00233ECF"/>
    <w:rsid w:val="002350E6"/>
    <w:rsid w:val="00237631"/>
    <w:rsid w:val="00243B01"/>
    <w:rsid w:val="002571BA"/>
    <w:rsid w:val="00262D71"/>
    <w:rsid w:val="002668BE"/>
    <w:rsid w:val="00266D05"/>
    <w:rsid w:val="002724C1"/>
    <w:rsid w:val="00290797"/>
    <w:rsid w:val="002A0E9F"/>
    <w:rsid w:val="002A3409"/>
    <w:rsid w:val="002A4C77"/>
    <w:rsid w:val="002A7EF2"/>
    <w:rsid w:val="002F61BD"/>
    <w:rsid w:val="0030509A"/>
    <w:rsid w:val="00316392"/>
    <w:rsid w:val="0031707C"/>
    <w:rsid w:val="00324DFD"/>
    <w:rsid w:val="00327E1E"/>
    <w:rsid w:val="00327F0E"/>
    <w:rsid w:val="0034366D"/>
    <w:rsid w:val="003507ED"/>
    <w:rsid w:val="00356810"/>
    <w:rsid w:val="0036226F"/>
    <w:rsid w:val="003627CD"/>
    <w:rsid w:val="00362887"/>
    <w:rsid w:val="00363841"/>
    <w:rsid w:val="003767E7"/>
    <w:rsid w:val="00384D2B"/>
    <w:rsid w:val="003977A4"/>
    <w:rsid w:val="003A1DD0"/>
    <w:rsid w:val="003A47A9"/>
    <w:rsid w:val="003B37C9"/>
    <w:rsid w:val="003B53DA"/>
    <w:rsid w:val="003B7843"/>
    <w:rsid w:val="003C1467"/>
    <w:rsid w:val="003C7BDF"/>
    <w:rsid w:val="003D53B8"/>
    <w:rsid w:val="003D73FD"/>
    <w:rsid w:val="003D7A8C"/>
    <w:rsid w:val="003E1CFF"/>
    <w:rsid w:val="003E373A"/>
    <w:rsid w:val="003E5211"/>
    <w:rsid w:val="003E5D14"/>
    <w:rsid w:val="003E788A"/>
    <w:rsid w:val="003E7EC8"/>
    <w:rsid w:val="003F114A"/>
    <w:rsid w:val="003F60C5"/>
    <w:rsid w:val="003F7E73"/>
    <w:rsid w:val="004066AA"/>
    <w:rsid w:val="0042044B"/>
    <w:rsid w:val="004276FE"/>
    <w:rsid w:val="004319BE"/>
    <w:rsid w:val="004436DF"/>
    <w:rsid w:val="00447F32"/>
    <w:rsid w:val="00465792"/>
    <w:rsid w:val="00471459"/>
    <w:rsid w:val="00476394"/>
    <w:rsid w:val="00477EB7"/>
    <w:rsid w:val="00480464"/>
    <w:rsid w:val="004A1675"/>
    <w:rsid w:val="004B094B"/>
    <w:rsid w:val="004C0CF2"/>
    <w:rsid w:val="004D308A"/>
    <w:rsid w:val="004D6583"/>
    <w:rsid w:val="004D6E08"/>
    <w:rsid w:val="004E6BE2"/>
    <w:rsid w:val="004E7898"/>
    <w:rsid w:val="004F4AD3"/>
    <w:rsid w:val="00504130"/>
    <w:rsid w:val="00504902"/>
    <w:rsid w:val="00504C90"/>
    <w:rsid w:val="00531704"/>
    <w:rsid w:val="00545392"/>
    <w:rsid w:val="005457AC"/>
    <w:rsid w:val="005621EB"/>
    <w:rsid w:val="00564678"/>
    <w:rsid w:val="00567764"/>
    <w:rsid w:val="00567B7F"/>
    <w:rsid w:val="00570958"/>
    <w:rsid w:val="00570B03"/>
    <w:rsid w:val="00571591"/>
    <w:rsid w:val="005803B0"/>
    <w:rsid w:val="00586599"/>
    <w:rsid w:val="00586872"/>
    <w:rsid w:val="005A3BDE"/>
    <w:rsid w:val="005B101C"/>
    <w:rsid w:val="005C4390"/>
    <w:rsid w:val="005D1FA7"/>
    <w:rsid w:val="005D6CBF"/>
    <w:rsid w:val="005E59BB"/>
    <w:rsid w:val="005F0751"/>
    <w:rsid w:val="005F0813"/>
    <w:rsid w:val="005F09CA"/>
    <w:rsid w:val="005F7B5C"/>
    <w:rsid w:val="005F7C07"/>
    <w:rsid w:val="006056DC"/>
    <w:rsid w:val="0061190F"/>
    <w:rsid w:val="0061326D"/>
    <w:rsid w:val="00613534"/>
    <w:rsid w:val="00616C77"/>
    <w:rsid w:val="006203A8"/>
    <w:rsid w:val="00631870"/>
    <w:rsid w:val="006335D1"/>
    <w:rsid w:val="0063433A"/>
    <w:rsid w:val="006369F2"/>
    <w:rsid w:val="006446FD"/>
    <w:rsid w:val="006454F3"/>
    <w:rsid w:val="006471E1"/>
    <w:rsid w:val="00654C95"/>
    <w:rsid w:val="006715A5"/>
    <w:rsid w:val="00672538"/>
    <w:rsid w:val="006827DC"/>
    <w:rsid w:val="00684A9C"/>
    <w:rsid w:val="00685F0D"/>
    <w:rsid w:val="006871F0"/>
    <w:rsid w:val="006B62EB"/>
    <w:rsid w:val="006B6E5A"/>
    <w:rsid w:val="006C1D0A"/>
    <w:rsid w:val="006C1EAD"/>
    <w:rsid w:val="006D2EBF"/>
    <w:rsid w:val="006D3E73"/>
    <w:rsid w:val="006D4F1D"/>
    <w:rsid w:val="006E074E"/>
    <w:rsid w:val="006E29DA"/>
    <w:rsid w:val="006E5351"/>
    <w:rsid w:val="006F1646"/>
    <w:rsid w:val="006F52DA"/>
    <w:rsid w:val="007037B6"/>
    <w:rsid w:val="0070543F"/>
    <w:rsid w:val="00705FB7"/>
    <w:rsid w:val="007072A8"/>
    <w:rsid w:val="00707810"/>
    <w:rsid w:val="00716590"/>
    <w:rsid w:val="00717DFE"/>
    <w:rsid w:val="00721A8E"/>
    <w:rsid w:val="007225EC"/>
    <w:rsid w:val="00731A66"/>
    <w:rsid w:val="00734BF5"/>
    <w:rsid w:val="007365C5"/>
    <w:rsid w:val="00740FE9"/>
    <w:rsid w:val="00752173"/>
    <w:rsid w:val="00752A0A"/>
    <w:rsid w:val="00767E25"/>
    <w:rsid w:val="007703DE"/>
    <w:rsid w:val="00771EEC"/>
    <w:rsid w:val="00773815"/>
    <w:rsid w:val="00776F43"/>
    <w:rsid w:val="00785302"/>
    <w:rsid w:val="00793B50"/>
    <w:rsid w:val="00795A2F"/>
    <w:rsid w:val="007A3893"/>
    <w:rsid w:val="007B60DC"/>
    <w:rsid w:val="007B7AD1"/>
    <w:rsid w:val="007C0B8B"/>
    <w:rsid w:val="007C171B"/>
    <w:rsid w:val="007C73F3"/>
    <w:rsid w:val="007D0452"/>
    <w:rsid w:val="007D7CA1"/>
    <w:rsid w:val="007E0777"/>
    <w:rsid w:val="007E1EAE"/>
    <w:rsid w:val="007E6B69"/>
    <w:rsid w:val="007F5214"/>
    <w:rsid w:val="007F6CF6"/>
    <w:rsid w:val="007F74E0"/>
    <w:rsid w:val="00804531"/>
    <w:rsid w:val="00807F34"/>
    <w:rsid w:val="008124D7"/>
    <w:rsid w:val="00820B77"/>
    <w:rsid w:val="0083088B"/>
    <w:rsid w:val="008318DB"/>
    <w:rsid w:val="00835629"/>
    <w:rsid w:val="00836375"/>
    <w:rsid w:val="00845E9C"/>
    <w:rsid w:val="008468D6"/>
    <w:rsid w:val="00847240"/>
    <w:rsid w:val="008528F4"/>
    <w:rsid w:val="008549CC"/>
    <w:rsid w:val="00855FA7"/>
    <w:rsid w:val="00855FD8"/>
    <w:rsid w:val="00864AAE"/>
    <w:rsid w:val="00867C8B"/>
    <w:rsid w:val="00873711"/>
    <w:rsid w:val="0087578D"/>
    <w:rsid w:val="00877CF7"/>
    <w:rsid w:val="008845F7"/>
    <w:rsid w:val="00885676"/>
    <w:rsid w:val="00886964"/>
    <w:rsid w:val="00897256"/>
    <w:rsid w:val="008A0A0A"/>
    <w:rsid w:val="008A0F5A"/>
    <w:rsid w:val="008A3695"/>
    <w:rsid w:val="008A5436"/>
    <w:rsid w:val="008A76DE"/>
    <w:rsid w:val="008B0704"/>
    <w:rsid w:val="008B0CF2"/>
    <w:rsid w:val="008B22AE"/>
    <w:rsid w:val="008B25AC"/>
    <w:rsid w:val="008B3C71"/>
    <w:rsid w:val="008B4833"/>
    <w:rsid w:val="008B4AC1"/>
    <w:rsid w:val="008C11F6"/>
    <w:rsid w:val="008D26CA"/>
    <w:rsid w:val="008D471E"/>
    <w:rsid w:val="008E3AB2"/>
    <w:rsid w:val="008E71FC"/>
    <w:rsid w:val="008F113C"/>
    <w:rsid w:val="008F202E"/>
    <w:rsid w:val="008F2CBE"/>
    <w:rsid w:val="008F4AE2"/>
    <w:rsid w:val="00912B25"/>
    <w:rsid w:val="0092762E"/>
    <w:rsid w:val="009333DC"/>
    <w:rsid w:val="009334DF"/>
    <w:rsid w:val="00940B3C"/>
    <w:rsid w:val="009450C0"/>
    <w:rsid w:val="009467B3"/>
    <w:rsid w:val="00951D3D"/>
    <w:rsid w:val="009525BA"/>
    <w:rsid w:val="00953A3F"/>
    <w:rsid w:val="00967447"/>
    <w:rsid w:val="00971F8B"/>
    <w:rsid w:val="009826E7"/>
    <w:rsid w:val="009870AC"/>
    <w:rsid w:val="00990CA8"/>
    <w:rsid w:val="00997285"/>
    <w:rsid w:val="009A2A05"/>
    <w:rsid w:val="009A2D7D"/>
    <w:rsid w:val="009A4E19"/>
    <w:rsid w:val="009B59F1"/>
    <w:rsid w:val="009C1519"/>
    <w:rsid w:val="009C3FCF"/>
    <w:rsid w:val="009D04DA"/>
    <w:rsid w:val="009E561F"/>
    <w:rsid w:val="009F6846"/>
    <w:rsid w:val="00A05963"/>
    <w:rsid w:val="00A0659A"/>
    <w:rsid w:val="00A3106D"/>
    <w:rsid w:val="00A44C59"/>
    <w:rsid w:val="00A531CE"/>
    <w:rsid w:val="00A5679D"/>
    <w:rsid w:val="00A64D85"/>
    <w:rsid w:val="00A672AB"/>
    <w:rsid w:val="00A9078B"/>
    <w:rsid w:val="00A91440"/>
    <w:rsid w:val="00A92ED1"/>
    <w:rsid w:val="00A962FB"/>
    <w:rsid w:val="00AA15DC"/>
    <w:rsid w:val="00AA59A4"/>
    <w:rsid w:val="00AB675E"/>
    <w:rsid w:val="00AB6A9F"/>
    <w:rsid w:val="00AC6D6F"/>
    <w:rsid w:val="00AC7CAB"/>
    <w:rsid w:val="00AD0D84"/>
    <w:rsid w:val="00AE580E"/>
    <w:rsid w:val="00AF0DB0"/>
    <w:rsid w:val="00AF7644"/>
    <w:rsid w:val="00B02712"/>
    <w:rsid w:val="00B02AEF"/>
    <w:rsid w:val="00B044B7"/>
    <w:rsid w:val="00B05769"/>
    <w:rsid w:val="00B07B53"/>
    <w:rsid w:val="00B1169B"/>
    <w:rsid w:val="00B133D8"/>
    <w:rsid w:val="00B23B69"/>
    <w:rsid w:val="00B2474C"/>
    <w:rsid w:val="00B2593C"/>
    <w:rsid w:val="00B25C4D"/>
    <w:rsid w:val="00B328F1"/>
    <w:rsid w:val="00B45E46"/>
    <w:rsid w:val="00B47B43"/>
    <w:rsid w:val="00B6232B"/>
    <w:rsid w:val="00B708EB"/>
    <w:rsid w:val="00B763FE"/>
    <w:rsid w:val="00B764F0"/>
    <w:rsid w:val="00B8163F"/>
    <w:rsid w:val="00B82E3D"/>
    <w:rsid w:val="00B858F3"/>
    <w:rsid w:val="00B87A48"/>
    <w:rsid w:val="00B97BF4"/>
    <w:rsid w:val="00BA52E7"/>
    <w:rsid w:val="00BA54A0"/>
    <w:rsid w:val="00BB6BA7"/>
    <w:rsid w:val="00BC4505"/>
    <w:rsid w:val="00BC4995"/>
    <w:rsid w:val="00BC5DFC"/>
    <w:rsid w:val="00BD4FDA"/>
    <w:rsid w:val="00BD5019"/>
    <w:rsid w:val="00BD5C88"/>
    <w:rsid w:val="00BF0537"/>
    <w:rsid w:val="00BF4885"/>
    <w:rsid w:val="00BF5F09"/>
    <w:rsid w:val="00BF5F7A"/>
    <w:rsid w:val="00BF645A"/>
    <w:rsid w:val="00C03B93"/>
    <w:rsid w:val="00C045F0"/>
    <w:rsid w:val="00C0461E"/>
    <w:rsid w:val="00C046A4"/>
    <w:rsid w:val="00C15C83"/>
    <w:rsid w:val="00C212AA"/>
    <w:rsid w:val="00C22960"/>
    <w:rsid w:val="00C229E5"/>
    <w:rsid w:val="00C23157"/>
    <w:rsid w:val="00C24603"/>
    <w:rsid w:val="00C34056"/>
    <w:rsid w:val="00C46A01"/>
    <w:rsid w:val="00C50A1D"/>
    <w:rsid w:val="00C55857"/>
    <w:rsid w:val="00C60FCF"/>
    <w:rsid w:val="00C63F38"/>
    <w:rsid w:val="00C721FC"/>
    <w:rsid w:val="00C771A1"/>
    <w:rsid w:val="00C80F43"/>
    <w:rsid w:val="00C8374B"/>
    <w:rsid w:val="00CB4673"/>
    <w:rsid w:val="00CB4699"/>
    <w:rsid w:val="00CB7179"/>
    <w:rsid w:val="00CC3D5C"/>
    <w:rsid w:val="00CC46BD"/>
    <w:rsid w:val="00CC6E96"/>
    <w:rsid w:val="00CD2ED7"/>
    <w:rsid w:val="00CF3279"/>
    <w:rsid w:val="00CF7F27"/>
    <w:rsid w:val="00D0039C"/>
    <w:rsid w:val="00D1542C"/>
    <w:rsid w:val="00D20322"/>
    <w:rsid w:val="00D216FD"/>
    <w:rsid w:val="00D227FA"/>
    <w:rsid w:val="00D25571"/>
    <w:rsid w:val="00D30257"/>
    <w:rsid w:val="00D376E8"/>
    <w:rsid w:val="00D44AC6"/>
    <w:rsid w:val="00D47299"/>
    <w:rsid w:val="00D53FA8"/>
    <w:rsid w:val="00D54D71"/>
    <w:rsid w:val="00D578D1"/>
    <w:rsid w:val="00D617AD"/>
    <w:rsid w:val="00D65E0D"/>
    <w:rsid w:val="00D66F31"/>
    <w:rsid w:val="00D67F05"/>
    <w:rsid w:val="00D7657A"/>
    <w:rsid w:val="00D807B5"/>
    <w:rsid w:val="00D819BB"/>
    <w:rsid w:val="00D822C8"/>
    <w:rsid w:val="00D82E9F"/>
    <w:rsid w:val="00D86325"/>
    <w:rsid w:val="00D9149B"/>
    <w:rsid w:val="00D96C8E"/>
    <w:rsid w:val="00D979E0"/>
    <w:rsid w:val="00DA2E81"/>
    <w:rsid w:val="00DC30EB"/>
    <w:rsid w:val="00DD2EB9"/>
    <w:rsid w:val="00DD39DE"/>
    <w:rsid w:val="00DF0B32"/>
    <w:rsid w:val="00E01978"/>
    <w:rsid w:val="00E01F0E"/>
    <w:rsid w:val="00E04262"/>
    <w:rsid w:val="00E076FF"/>
    <w:rsid w:val="00E12A7C"/>
    <w:rsid w:val="00E13C48"/>
    <w:rsid w:val="00E14A5F"/>
    <w:rsid w:val="00E15D50"/>
    <w:rsid w:val="00E17BB9"/>
    <w:rsid w:val="00E20D1C"/>
    <w:rsid w:val="00E256AD"/>
    <w:rsid w:val="00E27862"/>
    <w:rsid w:val="00E27D71"/>
    <w:rsid w:val="00E34480"/>
    <w:rsid w:val="00E36A35"/>
    <w:rsid w:val="00E36A83"/>
    <w:rsid w:val="00E43780"/>
    <w:rsid w:val="00E51756"/>
    <w:rsid w:val="00E51F63"/>
    <w:rsid w:val="00E61069"/>
    <w:rsid w:val="00E61591"/>
    <w:rsid w:val="00E62183"/>
    <w:rsid w:val="00E67669"/>
    <w:rsid w:val="00E762CD"/>
    <w:rsid w:val="00E8088B"/>
    <w:rsid w:val="00E823E8"/>
    <w:rsid w:val="00E837E9"/>
    <w:rsid w:val="00E90120"/>
    <w:rsid w:val="00EA438C"/>
    <w:rsid w:val="00EA632F"/>
    <w:rsid w:val="00EB4A63"/>
    <w:rsid w:val="00EB5C4A"/>
    <w:rsid w:val="00EB605A"/>
    <w:rsid w:val="00ED1D6E"/>
    <w:rsid w:val="00ED40A9"/>
    <w:rsid w:val="00EE10B1"/>
    <w:rsid w:val="00EE4A0E"/>
    <w:rsid w:val="00EE6C5B"/>
    <w:rsid w:val="00EF1A27"/>
    <w:rsid w:val="00EF2632"/>
    <w:rsid w:val="00EF37BA"/>
    <w:rsid w:val="00F03BDD"/>
    <w:rsid w:val="00F056CC"/>
    <w:rsid w:val="00F07D3E"/>
    <w:rsid w:val="00F10FA8"/>
    <w:rsid w:val="00F1196D"/>
    <w:rsid w:val="00F1251B"/>
    <w:rsid w:val="00F23C00"/>
    <w:rsid w:val="00F23FDE"/>
    <w:rsid w:val="00F250A9"/>
    <w:rsid w:val="00F26FFA"/>
    <w:rsid w:val="00F40E51"/>
    <w:rsid w:val="00F52192"/>
    <w:rsid w:val="00F6081C"/>
    <w:rsid w:val="00F67113"/>
    <w:rsid w:val="00F72A2E"/>
    <w:rsid w:val="00F77AD1"/>
    <w:rsid w:val="00F805CA"/>
    <w:rsid w:val="00F83067"/>
    <w:rsid w:val="00F93052"/>
    <w:rsid w:val="00FB2F4B"/>
    <w:rsid w:val="00FB4C03"/>
    <w:rsid w:val="00FC1CCA"/>
    <w:rsid w:val="00FC453D"/>
    <w:rsid w:val="00FC61EC"/>
    <w:rsid w:val="00FC7817"/>
    <w:rsid w:val="00FD0052"/>
    <w:rsid w:val="00FD1F45"/>
    <w:rsid w:val="00FD2003"/>
    <w:rsid w:val="00FD418A"/>
    <w:rsid w:val="00FD4569"/>
    <w:rsid w:val="00FD46B7"/>
    <w:rsid w:val="00FE094A"/>
    <w:rsid w:val="00FE110C"/>
    <w:rsid w:val="00FE2B17"/>
    <w:rsid w:val="00FE3DA6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71C0BF-1935-4A57-ACCC-FF8CA384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  <w:style w:type="character" w:styleId="aa">
    <w:name w:val="annotation reference"/>
    <w:basedOn w:val="a0"/>
    <w:uiPriority w:val="99"/>
    <w:semiHidden/>
    <w:unhideWhenUsed/>
    <w:rsid w:val="00CD2ED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D2ED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D2E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CD2ED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D2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trahovateli_035" TargetMode="External"/><Relationship Id="rId3" Type="http://schemas.openxmlformats.org/officeDocument/2006/relationships/styles" Target="styles.xml"/><Relationship Id="rId7" Type="http://schemas.openxmlformats.org/officeDocument/2006/relationships/hyperlink" Target="https://sfr.gov.ru/employers/aid/oboru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93A67-2286-48C9-BD61-A6ADBCAE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2348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Родионова Елена Геннадьевна</cp:lastModifiedBy>
  <cp:revision>4</cp:revision>
  <cp:lastPrinted>2023-06-23T02:03:00Z</cp:lastPrinted>
  <dcterms:created xsi:type="dcterms:W3CDTF">2025-06-03T03:49:00Z</dcterms:created>
  <dcterms:modified xsi:type="dcterms:W3CDTF">2025-06-09T00:34:00Z</dcterms:modified>
</cp:coreProperties>
</file>