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D2CCA" w14:textId="69F6988D" w:rsidR="00945BA0" w:rsidRDefault="00754CCB">
      <w:pPr>
        <w:pStyle w:val="a8"/>
        <w:ind w:left="1418" w:right="777" w:firstLine="709"/>
        <w:jc w:val="right"/>
        <w:rPr>
          <w:i/>
          <w:spacing w:val="-5"/>
        </w:rPr>
      </w:pPr>
      <w:r>
        <w:rPr>
          <w:rFonts w:ascii="Calibri" w:hAnsi="Calibri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C2BC5CB" wp14:editId="064FBCAA">
            <wp:simplePos x="0" y="0"/>
            <wp:positionH relativeFrom="column">
              <wp:posOffset>-62864</wp:posOffset>
            </wp:positionH>
            <wp:positionV relativeFrom="page">
              <wp:posOffset>46990</wp:posOffset>
            </wp:positionV>
            <wp:extent cx="6181725" cy="1685925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 t="21274" b="4316"/>
                    <a:stretch/>
                  </pic:blipFill>
                  <pic:spPr>
                    <a:xfrm>
                      <a:off x="0" y="0"/>
                      <a:ext cx="61817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73791879" w14:textId="3857928F" w:rsidR="00164DB0" w:rsidRDefault="000F6ECE" w:rsidP="000F6ECE">
      <w:pPr>
        <w:spacing w:line="360" w:lineRule="auto"/>
        <w:ind w:firstLine="709"/>
        <w:jc w:val="center"/>
        <w:rPr>
          <w:i/>
        </w:rPr>
      </w:pPr>
      <w:r w:rsidRPr="000F6ECE">
        <w:rPr>
          <w:b/>
          <w:color w:val="auto"/>
          <w:spacing w:val="-5"/>
          <w:sz w:val="28"/>
        </w:rPr>
        <w:t xml:space="preserve">В Приморье пособие по беременности и родам с начала </w:t>
      </w:r>
      <w:r w:rsidR="009538D2">
        <w:rPr>
          <w:b/>
          <w:color w:val="auto"/>
          <w:spacing w:val="-5"/>
          <w:sz w:val="28"/>
        </w:rPr>
        <w:t xml:space="preserve">2024 </w:t>
      </w:r>
      <w:r w:rsidRPr="000F6ECE">
        <w:rPr>
          <w:b/>
          <w:color w:val="auto"/>
          <w:spacing w:val="-5"/>
          <w:sz w:val="28"/>
        </w:rPr>
        <w:t xml:space="preserve">года получили более </w:t>
      </w:r>
      <w:r w:rsidR="00441471">
        <w:rPr>
          <w:b/>
          <w:color w:val="auto"/>
          <w:spacing w:val="-5"/>
          <w:sz w:val="28"/>
        </w:rPr>
        <w:t xml:space="preserve">8 </w:t>
      </w:r>
      <w:r w:rsidRPr="000F6ECE">
        <w:rPr>
          <w:b/>
          <w:color w:val="auto"/>
          <w:spacing w:val="-5"/>
          <w:sz w:val="28"/>
        </w:rPr>
        <w:t>тысяч работающих женщин</w:t>
      </w:r>
    </w:p>
    <w:p w14:paraId="1A29D274" w14:textId="77777777" w:rsidR="00441471" w:rsidRDefault="00441471" w:rsidP="002536B0">
      <w:pPr>
        <w:spacing w:line="360" w:lineRule="auto"/>
        <w:ind w:firstLine="709"/>
        <w:jc w:val="both"/>
        <w:rPr>
          <w:i/>
        </w:rPr>
      </w:pPr>
    </w:p>
    <w:p w14:paraId="224BDDDB" w14:textId="37A855A2" w:rsidR="000B1341" w:rsidRDefault="00744248" w:rsidP="002536B0">
      <w:pPr>
        <w:spacing w:line="360" w:lineRule="auto"/>
        <w:ind w:firstLine="709"/>
        <w:jc w:val="both"/>
        <w:rPr>
          <w:i/>
        </w:rPr>
      </w:pPr>
      <w:r w:rsidRPr="00744248">
        <w:rPr>
          <w:i/>
        </w:rPr>
        <w:t xml:space="preserve">С начала года </w:t>
      </w:r>
      <w:r w:rsidR="007715C1">
        <w:rPr>
          <w:i/>
        </w:rPr>
        <w:t>Отделение С</w:t>
      </w:r>
      <w:r w:rsidR="00D34D46">
        <w:rPr>
          <w:i/>
        </w:rPr>
        <w:t>оциального фонда России</w:t>
      </w:r>
      <w:r w:rsidR="007715C1">
        <w:rPr>
          <w:i/>
        </w:rPr>
        <w:t xml:space="preserve"> по Приморскому краю выплатило пособие по беременности и родам </w:t>
      </w:r>
      <w:r w:rsidR="00441471">
        <w:rPr>
          <w:i/>
        </w:rPr>
        <w:t xml:space="preserve">8 140 </w:t>
      </w:r>
      <w:r w:rsidR="007715C1">
        <w:rPr>
          <w:i/>
        </w:rPr>
        <w:t xml:space="preserve">трудоустроенным жительницам региона. На </w:t>
      </w:r>
      <w:r>
        <w:rPr>
          <w:i/>
        </w:rPr>
        <w:t xml:space="preserve">эти цели </w:t>
      </w:r>
      <w:r w:rsidR="007715C1">
        <w:rPr>
          <w:i/>
        </w:rPr>
        <w:t xml:space="preserve">было направлено </w:t>
      </w:r>
      <w:r w:rsidR="00441471">
        <w:rPr>
          <w:i/>
        </w:rPr>
        <w:t xml:space="preserve">1,5 миллиарда </w:t>
      </w:r>
      <w:r>
        <w:rPr>
          <w:i/>
        </w:rPr>
        <w:t xml:space="preserve">рублей. </w:t>
      </w:r>
    </w:p>
    <w:p w14:paraId="51851710" w14:textId="77777777" w:rsidR="00AF07C1" w:rsidRDefault="00AF07C1" w:rsidP="00AF07C1">
      <w:pPr>
        <w:spacing w:line="360" w:lineRule="auto"/>
        <w:ind w:firstLine="709"/>
        <w:jc w:val="both"/>
      </w:pPr>
    </w:p>
    <w:p w14:paraId="2897A5D1" w14:textId="129E559D" w:rsidR="00E05214" w:rsidRDefault="00E05214" w:rsidP="00AF07C1">
      <w:pPr>
        <w:spacing w:line="360" w:lineRule="auto"/>
        <w:ind w:firstLine="709"/>
        <w:jc w:val="both"/>
        <w:rPr>
          <w:iCs/>
        </w:rPr>
      </w:pPr>
      <w:r w:rsidRPr="00E05214">
        <w:rPr>
          <w:iCs/>
        </w:rPr>
        <w:t xml:space="preserve">Работающие женщины, родившие или усыновившие малыша в возрасте до 3 месяцев, получают выплату в размере 100% среднего заработка за те два года, которые предшествовали отпуску по беременности и родам. </w:t>
      </w:r>
      <w:r w:rsidRPr="00734EA9">
        <w:t>Если в эти два года женщина находилась в отпуске по беременности и родам или ухаживала за ребенком, то соответствующие календарные годы по ее заявлению могут быть заменены предшествующими годами при условии, что при этом размер пособия увеличится.</w:t>
      </w:r>
    </w:p>
    <w:p w14:paraId="79D29567" w14:textId="77777777" w:rsidR="00AF07C1" w:rsidRDefault="00AF07C1" w:rsidP="00A36622">
      <w:pPr>
        <w:spacing w:line="360" w:lineRule="auto"/>
        <w:ind w:firstLine="709"/>
        <w:jc w:val="both"/>
      </w:pPr>
    </w:p>
    <w:p w14:paraId="3ED113E4" w14:textId="77777777" w:rsidR="00D34D46" w:rsidRDefault="00D34D46" w:rsidP="007715C1">
      <w:pPr>
        <w:spacing w:line="360" w:lineRule="auto"/>
        <w:ind w:firstLine="709"/>
        <w:jc w:val="both"/>
      </w:pPr>
      <w:r w:rsidRPr="00734EA9">
        <w:t>Основанием для назначения пособия служит электронный листок нетрудоспособности, который открывают в женской консультации на сроке 30 недель беременности. Отпуск по беременности и родам обычно длится 140 дней: 70 дней до родов и 70 дней после, а при родах с осложнениями — до 156 дней. В случае многоплодной беременности продолжительность отпуска увеличивается до 194 дней.</w:t>
      </w:r>
      <w:r w:rsidRPr="00AC42D5">
        <w:t xml:space="preserve"> </w:t>
      </w:r>
    </w:p>
    <w:p w14:paraId="50D0C77B" w14:textId="77777777" w:rsidR="00D34D46" w:rsidRDefault="00D34D46" w:rsidP="007715C1">
      <w:pPr>
        <w:spacing w:line="360" w:lineRule="auto"/>
        <w:ind w:firstLine="709"/>
        <w:jc w:val="both"/>
      </w:pPr>
    </w:p>
    <w:p w14:paraId="1B692A8D" w14:textId="4F35E267" w:rsidR="007715C1" w:rsidRDefault="007715C1" w:rsidP="007715C1">
      <w:pPr>
        <w:spacing w:line="360" w:lineRule="auto"/>
        <w:ind w:firstLine="709"/>
        <w:jc w:val="both"/>
      </w:pPr>
      <w:r>
        <w:t>«Стоит</w:t>
      </w:r>
      <w:r w:rsidRPr="00744248">
        <w:t xml:space="preserve"> отметить, что только мама может </w:t>
      </w:r>
      <w:r w:rsidR="008F349A">
        <w:t>получить</w:t>
      </w:r>
      <w:r>
        <w:t xml:space="preserve"> данную выплату. </w:t>
      </w:r>
      <w:r w:rsidR="00AC42D5">
        <w:t>В этом году в</w:t>
      </w:r>
      <w:r w:rsidR="00AC42D5" w:rsidRPr="00A36622">
        <w:t xml:space="preserve"> Примор</w:t>
      </w:r>
      <w:r w:rsidR="00AC42D5">
        <w:t xml:space="preserve">ье </w:t>
      </w:r>
      <w:r w:rsidR="00AC42D5" w:rsidRPr="00A36622">
        <w:t xml:space="preserve">минимальный размер пособия по беременности и родам за 140 календарных дней составляет </w:t>
      </w:r>
      <w:r w:rsidR="00AC42D5" w:rsidRPr="007715C1">
        <w:t>106 278 рублей</w:t>
      </w:r>
      <w:r w:rsidR="00AC42D5" w:rsidRPr="00A36622">
        <w:t>, максимальный —</w:t>
      </w:r>
      <w:r w:rsidR="00AC42D5">
        <w:t xml:space="preserve"> </w:t>
      </w:r>
      <w:r w:rsidR="00AC42D5" w:rsidRPr="00AC42D5">
        <w:t>783</w:t>
      </w:r>
      <w:r w:rsidR="00AC42D5">
        <w:t> </w:t>
      </w:r>
      <w:r w:rsidR="00AC42D5" w:rsidRPr="00AC42D5">
        <w:t>707</w:t>
      </w:r>
      <w:r w:rsidR="00AC42D5">
        <w:t xml:space="preserve"> </w:t>
      </w:r>
      <w:r w:rsidR="00AC42D5" w:rsidRPr="00AC42D5">
        <w:t>рубл</w:t>
      </w:r>
      <w:r w:rsidR="00AC42D5">
        <w:t xml:space="preserve">ей (при отпуске 194 дня). </w:t>
      </w:r>
      <w:r>
        <w:t>Все зависит от уровня</w:t>
      </w:r>
      <w:r w:rsidRPr="00744248">
        <w:t xml:space="preserve"> сложности родов.</w:t>
      </w:r>
      <w:r>
        <w:t xml:space="preserve"> Н</w:t>
      </w:r>
      <w:r w:rsidRPr="00734EA9">
        <w:t>апример, если роды были с осложнениями или при рождении близнецов, то размер пособия увеличивается, а период отпус</w:t>
      </w:r>
      <w:r>
        <w:t xml:space="preserve">ка по беременности продлевается», — рассказала руководитель Отделения СФР по Приморскому краю </w:t>
      </w:r>
      <w:r w:rsidRPr="00361CCF">
        <w:rPr>
          <w:b/>
        </w:rPr>
        <w:t>Александра Вовченко</w:t>
      </w:r>
      <w:r>
        <w:t xml:space="preserve">. </w:t>
      </w:r>
    </w:p>
    <w:p w14:paraId="7B49E506" w14:textId="77777777" w:rsidR="007715C1" w:rsidRDefault="007715C1" w:rsidP="007715C1">
      <w:pPr>
        <w:spacing w:line="360" w:lineRule="auto"/>
        <w:ind w:firstLine="709"/>
        <w:jc w:val="both"/>
      </w:pPr>
    </w:p>
    <w:p w14:paraId="76B550A5" w14:textId="77777777" w:rsidR="00AF07C1" w:rsidRDefault="00AF07C1" w:rsidP="00A36622">
      <w:pPr>
        <w:spacing w:line="360" w:lineRule="auto"/>
        <w:ind w:firstLine="709"/>
        <w:jc w:val="both"/>
      </w:pPr>
    </w:p>
    <w:p w14:paraId="51E2DE5B" w14:textId="77777777" w:rsidR="00AF07C1" w:rsidRDefault="00AF07C1" w:rsidP="00035285">
      <w:pPr>
        <w:spacing w:line="360" w:lineRule="auto"/>
        <w:ind w:firstLine="709"/>
        <w:jc w:val="both"/>
      </w:pPr>
    </w:p>
    <w:p w14:paraId="22711183" w14:textId="67BE97D1" w:rsidR="00471A4C" w:rsidRDefault="00471A4C" w:rsidP="00471A4C">
      <w:pPr>
        <w:spacing w:line="360" w:lineRule="auto"/>
        <w:ind w:firstLine="709"/>
        <w:jc w:val="both"/>
      </w:pPr>
      <w:r>
        <w:lastRenderedPageBreak/>
        <w:t xml:space="preserve">Право на пособие также имеют </w:t>
      </w:r>
      <w:r w:rsidR="00E61797">
        <w:t>мамы-</w:t>
      </w:r>
      <w:r>
        <w:t xml:space="preserve">индивидуальные предприниматели, </w:t>
      </w:r>
      <w:r w:rsidR="00E61797">
        <w:t>вступившие</w:t>
      </w:r>
      <w:r>
        <w:t xml:space="preserve"> в добровольные правоотношения с Отделением СФР по Приморскому краю по обязательному социальному страхованию на случай временной нетрудоспособности и в связи с материнством. Страховое обеспечение предоставляется в случае, если в прошлом году </w:t>
      </w:r>
      <w:r w:rsidR="00E61797">
        <w:t xml:space="preserve">предпринимателем были </w:t>
      </w:r>
      <w:r>
        <w:t>в полном объеме внес</w:t>
      </w:r>
      <w:r w:rsidR="00E61797">
        <w:t xml:space="preserve">ены </w:t>
      </w:r>
      <w:r>
        <w:t xml:space="preserve">страховые взносы. </w:t>
      </w:r>
    </w:p>
    <w:p w14:paraId="79406F7F" w14:textId="77777777" w:rsidR="00471A4C" w:rsidRDefault="00471A4C" w:rsidP="00471A4C">
      <w:pPr>
        <w:spacing w:line="360" w:lineRule="auto"/>
        <w:ind w:firstLine="709"/>
        <w:jc w:val="both"/>
      </w:pPr>
    </w:p>
    <w:p w14:paraId="52D5AFFC" w14:textId="08B2761E" w:rsidR="000B1341" w:rsidRDefault="00A36622" w:rsidP="00C34379">
      <w:pPr>
        <w:spacing w:line="360" w:lineRule="auto"/>
        <w:ind w:firstLine="709"/>
        <w:jc w:val="both"/>
      </w:pPr>
      <w:r w:rsidRPr="00A36622">
        <w:t xml:space="preserve">Если </w:t>
      </w:r>
      <w:r w:rsidR="00D34D46">
        <w:t>женщина</w:t>
      </w:r>
      <w:r w:rsidR="00AC42D5">
        <w:t xml:space="preserve"> уволена</w:t>
      </w:r>
      <w:r w:rsidR="00AC42D5" w:rsidRPr="00A36622">
        <w:t xml:space="preserve"> в связи с ликвидацией организации</w:t>
      </w:r>
      <w:r w:rsidR="00AC42D5">
        <w:t xml:space="preserve"> и Центр занятости признал ее безработной в течение года, она </w:t>
      </w:r>
      <w:r w:rsidR="00471A4C">
        <w:t>тоже</w:t>
      </w:r>
      <w:r w:rsidR="00AC42D5">
        <w:t xml:space="preserve"> может претендовать на пособие. Для этого</w:t>
      </w:r>
      <w:r w:rsidRPr="00A36622">
        <w:t xml:space="preserve"> ей </w:t>
      </w:r>
      <w:r w:rsidR="00AC42D5">
        <w:t xml:space="preserve">нужно </w:t>
      </w:r>
      <w:r>
        <w:t xml:space="preserve">подать заявление на портале Госуслуг или </w:t>
      </w:r>
      <w:r w:rsidRPr="00A36622">
        <w:t xml:space="preserve">обратиться в клиентскую службу Отделения </w:t>
      </w:r>
      <w:r>
        <w:t>СФР по Приморскому краю</w:t>
      </w:r>
      <w:r w:rsidR="00AC42D5">
        <w:t xml:space="preserve"> </w:t>
      </w:r>
      <w:r w:rsidRPr="00A36622">
        <w:t>не позднее 6 месяцев со дня окончания отпуска по беременности и родам</w:t>
      </w:r>
      <w:r w:rsidR="00AF07C1">
        <w:t>.</w:t>
      </w:r>
    </w:p>
    <w:p w14:paraId="4BFE6AC6" w14:textId="77777777" w:rsidR="00E05214" w:rsidRPr="00C34379" w:rsidRDefault="00E05214" w:rsidP="00C34379">
      <w:pPr>
        <w:spacing w:line="360" w:lineRule="auto"/>
        <w:ind w:firstLine="709"/>
        <w:jc w:val="both"/>
      </w:pPr>
    </w:p>
    <w:p w14:paraId="30005E0B" w14:textId="77777777" w:rsidR="00AC42D5" w:rsidRDefault="00B87812" w:rsidP="00AC42D5">
      <w:pPr>
        <w:pStyle w:val="a8"/>
        <w:spacing w:beforeAutospacing="0" w:line="336" w:lineRule="auto"/>
        <w:ind w:firstLine="709"/>
        <w:jc w:val="both"/>
        <w:rPr>
          <w:iCs/>
        </w:rPr>
      </w:pPr>
      <w:r w:rsidRPr="00EA5630">
        <w:t>Получить дополнительную информацию можно по номеру телефона единого контакт-центра: 8 800 100 00 01 (звонок бесплатный</w:t>
      </w:r>
      <w:r w:rsidR="002536B0" w:rsidRPr="00EA5630">
        <w:t xml:space="preserve">, режим работы: </w:t>
      </w:r>
      <w:r w:rsidR="00EA5630" w:rsidRPr="00EA5630">
        <w:t>пн-чт 8:30-17:30, пт 8:30-16:15)</w:t>
      </w:r>
      <w:r w:rsidR="00AC42D5">
        <w:t xml:space="preserve"> и в аккаунтах Отделения фонда по Приморскому краю в социальных сетях — </w:t>
      </w:r>
      <w:hyperlink r:id="rId7" w:history="1">
        <w:proofErr w:type="spellStart"/>
        <w:r w:rsidR="00AC42D5">
          <w:rPr>
            <w:rStyle w:val="a5"/>
            <w:iCs/>
          </w:rPr>
          <w:t>ВКонтакте</w:t>
        </w:r>
        <w:proofErr w:type="spellEnd"/>
      </w:hyperlink>
      <w:r w:rsidR="00AC42D5">
        <w:rPr>
          <w:iCs/>
        </w:rPr>
        <w:t xml:space="preserve"> и </w:t>
      </w:r>
      <w:hyperlink r:id="rId8" w:history="1">
        <w:r w:rsidR="00AC42D5">
          <w:rPr>
            <w:rStyle w:val="a5"/>
            <w:iCs/>
          </w:rPr>
          <w:t>Одноклассники</w:t>
        </w:r>
      </w:hyperlink>
      <w:r w:rsidR="00AC42D5">
        <w:rPr>
          <w:iCs/>
        </w:rPr>
        <w:t>.</w:t>
      </w:r>
    </w:p>
    <w:p w14:paraId="2B0141C2" w14:textId="4FFC5207" w:rsidR="00945BA0" w:rsidRPr="00107D76" w:rsidRDefault="00754CCB" w:rsidP="000B1341">
      <w:pPr>
        <w:pStyle w:val="a6"/>
        <w:ind w:firstLine="709"/>
        <w:contextualSpacing/>
        <w:jc w:val="right"/>
        <w:rPr>
          <w:rFonts w:ascii="Times New Roman" w:hAnsi="Times New Roman"/>
          <w:i/>
          <w:iCs/>
          <w:sz w:val="24"/>
        </w:rPr>
      </w:pPr>
      <w:r w:rsidRPr="00107D76">
        <w:rPr>
          <w:rFonts w:ascii="Times New Roman" w:hAnsi="Times New Roman"/>
          <w:i/>
          <w:iCs/>
          <w:sz w:val="24"/>
        </w:rPr>
        <w:t>Пресс-служба</w:t>
      </w:r>
      <w:r w:rsidR="000B1341" w:rsidRPr="00107D76">
        <w:rPr>
          <w:rFonts w:ascii="Times New Roman" w:hAnsi="Times New Roman"/>
          <w:i/>
          <w:iCs/>
          <w:sz w:val="24"/>
        </w:rPr>
        <w:t xml:space="preserve"> </w:t>
      </w:r>
      <w:r w:rsidRPr="00107D76">
        <w:rPr>
          <w:rFonts w:ascii="Times New Roman" w:hAnsi="Times New Roman"/>
          <w:i/>
          <w:iCs/>
          <w:sz w:val="24"/>
        </w:rPr>
        <w:t>Отделения Социального фонда России</w:t>
      </w:r>
      <w:r w:rsidR="000B1341" w:rsidRPr="00107D76">
        <w:rPr>
          <w:rFonts w:ascii="Times New Roman" w:hAnsi="Times New Roman"/>
          <w:i/>
          <w:iCs/>
          <w:sz w:val="24"/>
        </w:rPr>
        <w:t xml:space="preserve"> </w:t>
      </w:r>
      <w:r w:rsidRPr="00107D76">
        <w:rPr>
          <w:rFonts w:ascii="Times New Roman" w:hAnsi="Times New Roman"/>
          <w:i/>
          <w:iCs/>
          <w:sz w:val="24"/>
        </w:rPr>
        <w:t>по Приморскому краю</w:t>
      </w:r>
    </w:p>
    <w:p w14:paraId="61FD5FE5" w14:textId="77777777" w:rsidR="00107D76" w:rsidRDefault="00107D76" w:rsidP="00AC49FF">
      <w:pPr>
        <w:pStyle w:val="a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5095FB9" w14:textId="77777777" w:rsidR="00222B1A" w:rsidRPr="00D163A2" w:rsidRDefault="00222B1A" w:rsidP="00584C2B">
      <w:pPr>
        <w:spacing w:line="360" w:lineRule="auto"/>
        <w:ind w:firstLine="709"/>
        <w:jc w:val="both"/>
      </w:pPr>
    </w:p>
    <w:p w14:paraId="5B5C873A" w14:textId="3699C2B8" w:rsidR="00222B1A" w:rsidRPr="00222B1A" w:rsidRDefault="00222B1A" w:rsidP="00584C2B">
      <w:pPr>
        <w:spacing w:line="360" w:lineRule="auto"/>
        <w:ind w:firstLine="709"/>
        <w:jc w:val="both"/>
      </w:pPr>
    </w:p>
    <w:sectPr w:rsidR="00222B1A" w:rsidRPr="00222B1A">
      <w:pgSz w:w="11906" w:h="16838"/>
      <w:pgMar w:top="993" w:right="849" w:bottom="426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664"/>
    <w:multiLevelType w:val="hybridMultilevel"/>
    <w:tmpl w:val="0868F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8F62CE"/>
    <w:multiLevelType w:val="hybridMultilevel"/>
    <w:tmpl w:val="63F04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713B4A"/>
    <w:multiLevelType w:val="hybridMultilevel"/>
    <w:tmpl w:val="75F01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A20D2"/>
    <w:multiLevelType w:val="hybridMultilevel"/>
    <w:tmpl w:val="8AC08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1245C4"/>
    <w:multiLevelType w:val="hybridMultilevel"/>
    <w:tmpl w:val="840C5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A0"/>
    <w:rsid w:val="00002B97"/>
    <w:rsid w:val="0001012A"/>
    <w:rsid w:val="00035285"/>
    <w:rsid w:val="00042E17"/>
    <w:rsid w:val="000B1341"/>
    <w:rsid w:val="000F6ECE"/>
    <w:rsid w:val="00107D76"/>
    <w:rsid w:val="0013128E"/>
    <w:rsid w:val="00164DB0"/>
    <w:rsid w:val="001822F5"/>
    <w:rsid w:val="0019754F"/>
    <w:rsid w:val="00222B1A"/>
    <w:rsid w:val="002310D3"/>
    <w:rsid w:val="002536B0"/>
    <w:rsid w:val="002A0B32"/>
    <w:rsid w:val="00315B52"/>
    <w:rsid w:val="00327BC3"/>
    <w:rsid w:val="00361CCF"/>
    <w:rsid w:val="0037504B"/>
    <w:rsid w:val="003A3758"/>
    <w:rsid w:val="00441471"/>
    <w:rsid w:val="00471A4C"/>
    <w:rsid w:val="0048392B"/>
    <w:rsid w:val="004B01E1"/>
    <w:rsid w:val="004D09CD"/>
    <w:rsid w:val="00554A0D"/>
    <w:rsid w:val="00556E99"/>
    <w:rsid w:val="00566071"/>
    <w:rsid w:val="00584C2B"/>
    <w:rsid w:val="005B2569"/>
    <w:rsid w:val="005C0A51"/>
    <w:rsid w:val="006061E9"/>
    <w:rsid w:val="00626B2E"/>
    <w:rsid w:val="006B40F9"/>
    <w:rsid w:val="006B555C"/>
    <w:rsid w:val="00705EFB"/>
    <w:rsid w:val="007141FF"/>
    <w:rsid w:val="007144CF"/>
    <w:rsid w:val="00734EA9"/>
    <w:rsid w:val="00744248"/>
    <w:rsid w:val="00754CCB"/>
    <w:rsid w:val="00764D94"/>
    <w:rsid w:val="007715C1"/>
    <w:rsid w:val="007A7916"/>
    <w:rsid w:val="00816E27"/>
    <w:rsid w:val="00827DF0"/>
    <w:rsid w:val="008F349A"/>
    <w:rsid w:val="00945BA0"/>
    <w:rsid w:val="009538D2"/>
    <w:rsid w:val="009E7799"/>
    <w:rsid w:val="00A10FB0"/>
    <w:rsid w:val="00A36622"/>
    <w:rsid w:val="00A60D4C"/>
    <w:rsid w:val="00AA4C6C"/>
    <w:rsid w:val="00AB00AD"/>
    <w:rsid w:val="00AC42D5"/>
    <w:rsid w:val="00AC49FF"/>
    <w:rsid w:val="00AF07C1"/>
    <w:rsid w:val="00B10826"/>
    <w:rsid w:val="00B77EA5"/>
    <w:rsid w:val="00B81AC3"/>
    <w:rsid w:val="00B87812"/>
    <w:rsid w:val="00BA72AA"/>
    <w:rsid w:val="00BC350F"/>
    <w:rsid w:val="00C34379"/>
    <w:rsid w:val="00D163A2"/>
    <w:rsid w:val="00D22E11"/>
    <w:rsid w:val="00D34D46"/>
    <w:rsid w:val="00D554B5"/>
    <w:rsid w:val="00D7521A"/>
    <w:rsid w:val="00DA055C"/>
    <w:rsid w:val="00DE30AC"/>
    <w:rsid w:val="00E05214"/>
    <w:rsid w:val="00E13737"/>
    <w:rsid w:val="00E26979"/>
    <w:rsid w:val="00E55AFA"/>
    <w:rsid w:val="00E61797"/>
    <w:rsid w:val="00EA5630"/>
    <w:rsid w:val="00EB4059"/>
    <w:rsid w:val="00EC65B7"/>
    <w:rsid w:val="00ED0609"/>
    <w:rsid w:val="00EE04B4"/>
    <w:rsid w:val="00F13C68"/>
    <w:rsid w:val="00F61072"/>
    <w:rsid w:val="00FA1707"/>
    <w:rsid w:val="00F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A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/>
      <w:outlineLvl w:val="4"/>
    </w:pPr>
    <w:rPr>
      <w:rFonts w:asciiTheme="majorHAnsi" w:hAnsiTheme="majorHAns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14"/>
    <w:rPr>
      <w:color w:val="800080" w:themeColor="followedHyperlink"/>
      <w:u w:val="single"/>
    </w:rPr>
  </w:style>
  <w:style w:type="character" w:customStyle="1" w:styleId="14">
    <w:name w:val="Просмотренная гиперссылка1"/>
    <w:basedOn w:val="15"/>
    <w:link w:val="12"/>
    <w:rPr>
      <w:color w:val="800080" w:themeColor="followedHyperlink"/>
      <w:u w:val="single"/>
    </w:rPr>
  </w:style>
  <w:style w:type="paragraph" w:customStyle="1" w:styleId="16">
    <w:name w:val="Основной шрифт абзаца1"/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7">
    <w:name w:val="Строгий1"/>
    <w:link w:val="18"/>
    <w:rPr>
      <w:b/>
    </w:rPr>
  </w:style>
  <w:style w:type="character" w:customStyle="1" w:styleId="18">
    <w:name w:val="Строгий1"/>
    <w:link w:val="17"/>
    <w:rPr>
      <w:b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365F91" w:themeColor="accent1" w:themeShade="BF"/>
      <w:sz w:val="24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rmal (Web)"/>
    <w:basedOn w:val="a"/>
    <w:link w:val="a9"/>
    <w:uiPriority w:val="9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uiPriority w:val="99"/>
    <w:rPr>
      <w:sz w:val="24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BC350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B0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/>
      <w:outlineLvl w:val="4"/>
    </w:pPr>
    <w:rPr>
      <w:rFonts w:asciiTheme="majorHAnsi" w:hAnsiTheme="majorHAns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14"/>
    <w:rPr>
      <w:color w:val="800080" w:themeColor="followedHyperlink"/>
      <w:u w:val="single"/>
    </w:rPr>
  </w:style>
  <w:style w:type="character" w:customStyle="1" w:styleId="14">
    <w:name w:val="Просмотренная гиперссылка1"/>
    <w:basedOn w:val="15"/>
    <w:link w:val="12"/>
    <w:rPr>
      <w:color w:val="800080" w:themeColor="followedHyperlink"/>
      <w:u w:val="single"/>
    </w:rPr>
  </w:style>
  <w:style w:type="paragraph" w:customStyle="1" w:styleId="16">
    <w:name w:val="Основной шрифт абзаца1"/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7">
    <w:name w:val="Строгий1"/>
    <w:link w:val="18"/>
    <w:rPr>
      <w:b/>
    </w:rPr>
  </w:style>
  <w:style w:type="character" w:customStyle="1" w:styleId="18">
    <w:name w:val="Строгий1"/>
    <w:link w:val="17"/>
    <w:rPr>
      <w:b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365F91" w:themeColor="accent1" w:themeShade="BF"/>
      <w:sz w:val="24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rmal (Web)"/>
    <w:basedOn w:val="a"/>
    <w:link w:val="a9"/>
    <w:uiPriority w:val="9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uiPriority w:val="99"/>
    <w:rPr>
      <w:sz w:val="24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BC350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B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Наталья Петровна</dc:creator>
  <cp:lastModifiedBy>Нестерова Жанна Вячеславовна</cp:lastModifiedBy>
  <cp:revision>5</cp:revision>
  <dcterms:created xsi:type="dcterms:W3CDTF">2024-12-04T10:29:00Z</dcterms:created>
  <dcterms:modified xsi:type="dcterms:W3CDTF">2024-12-10T04:26:00Z</dcterms:modified>
</cp:coreProperties>
</file>