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Pr="00D90BB7" w:rsidRDefault="00D90BB7" w:rsidP="00F40E51">
      <w:pPr>
        <w:pStyle w:val="a4"/>
        <w:ind w:left="1418" w:right="777" w:firstLine="709"/>
        <w:jc w:val="both"/>
        <w:rPr>
          <w:b/>
          <w:bCs/>
        </w:rPr>
      </w:pPr>
      <w:r w:rsidRPr="00D90BB7">
        <w:rPr>
          <w:rFonts w:ascii="Calibri" w:hAnsi="Calibri"/>
          <w:b/>
          <w:noProof/>
        </w:rPr>
        <w:t>Социальный фонд информирует</w:t>
      </w:r>
    </w:p>
    <w:p w:rsidR="007717EA" w:rsidRPr="0036324C" w:rsidRDefault="004979B9" w:rsidP="00AB2569">
      <w:pPr>
        <w:pStyle w:val="a7"/>
        <w:spacing w:after="240"/>
        <w:rPr>
          <w:rFonts w:asciiTheme="minorHAnsi" w:hAnsiTheme="minorHAnsi" w:cstheme="minorHAnsi"/>
          <w:b/>
          <w:bCs/>
          <w:sz w:val="26"/>
          <w:szCs w:val="26"/>
        </w:rPr>
      </w:pPr>
      <w:r w:rsidRPr="0036324C">
        <w:rPr>
          <w:rFonts w:asciiTheme="minorHAnsi" w:hAnsiTheme="minorHAnsi" w:cstheme="minorHAnsi"/>
          <w:b/>
          <w:bCs/>
          <w:sz w:val="26"/>
          <w:szCs w:val="26"/>
        </w:rPr>
        <w:t>Отделение СФР по Приморскому краю предупреждает о мошенниках</w:t>
      </w:r>
    </w:p>
    <w:p w:rsidR="002B1809" w:rsidRPr="002B1809" w:rsidRDefault="002B1809" w:rsidP="002B1809">
      <w:pPr>
        <w:pStyle w:val="a4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121"/>
          <w:spacing w:val="-5"/>
        </w:rPr>
      </w:pPr>
      <w:r w:rsidRPr="002B1809">
        <w:rPr>
          <w:rFonts w:asciiTheme="minorHAnsi" w:hAnsiTheme="minorHAnsi" w:cstheme="minorHAnsi"/>
          <w:color w:val="212121"/>
          <w:spacing w:val="-5"/>
        </w:rPr>
        <w:t>Отделение Социального фонда России по Приморскому краю напоминает о простых мерах предосторожности, которые помогут избежать уловок мошенников.</w:t>
      </w:r>
    </w:p>
    <w:p w:rsidR="002B1809" w:rsidRPr="002B1809" w:rsidRDefault="002B1809" w:rsidP="002B1809">
      <w:pPr>
        <w:pStyle w:val="a4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121"/>
          <w:spacing w:val="-5"/>
        </w:rPr>
      </w:pPr>
      <w:r w:rsidRPr="002B1809">
        <w:rPr>
          <w:rFonts w:asciiTheme="minorHAnsi" w:hAnsiTheme="minorHAnsi" w:cstheme="minorHAnsi"/>
          <w:color w:val="212121"/>
          <w:spacing w:val="-5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</w:t>
      </w:r>
      <w:bookmarkStart w:id="0" w:name="_GoBack"/>
      <w:bookmarkEnd w:id="0"/>
      <w:r w:rsidRPr="002B1809">
        <w:rPr>
          <w:rFonts w:asciiTheme="minorHAnsi" w:hAnsiTheme="minorHAnsi" w:cstheme="minorHAnsi"/>
          <w:color w:val="212121"/>
          <w:spacing w:val="-5"/>
        </w:rPr>
        <w:t>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2B1809" w:rsidRPr="002B1809" w:rsidRDefault="002B1809" w:rsidP="002B1809">
      <w:pPr>
        <w:pStyle w:val="a4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121"/>
          <w:spacing w:val="-5"/>
        </w:rPr>
      </w:pPr>
      <w:r w:rsidRPr="002B1809">
        <w:rPr>
          <w:rFonts w:asciiTheme="minorHAnsi" w:hAnsiTheme="minorHAnsi" w:cstheme="minorHAnsi"/>
          <w:color w:val="212121"/>
          <w:spacing w:val="-5"/>
        </w:rPr>
        <w:t>Злоумышленники могут предлагать прибавку к пенсии, юридическую помощь с оформлением услуг или перерасчетом выплат. Иногда лжеспециалисты сообщают о сверке данных для начисления тех или иных пособий. Отделение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2B1809" w:rsidRPr="002B1809" w:rsidRDefault="002B1809" w:rsidP="002B1809">
      <w:pPr>
        <w:pStyle w:val="a4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121"/>
          <w:spacing w:val="-5"/>
        </w:rPr>
      </w:pPr>
      <w:r w:rsidRPr="002B1809">
        <w:rPr>
          <w:rFonts w:asciiTheme="minorHAnsi" w:hAnsiTheme="minorHAnsi" w:cstheme="minorHAnsi"/>
          <w:color w:val="212121"/>
          <w:spacing w:val="-5"/>
        </w:rPr>
        <w:t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AB2569" w:rsidRPr="002B1809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2B1809" w:rsidRPr="002B1809" w:rsidRDefault="002B180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2B1809" w:rsidRPr="002B1809" w:rsidRDefault="002B180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AB2569" w:rsidRPr="002B1809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B1809">
        <w:rPr>
          <w:rFonts w:asciiTheme="minorHAnsi" w:hAnsiTheme="minorHAnsi" w:cstheme="minorHAnsi"/>
          <w:bCs/>
          <w:sz w:val="24"/>
          <w:szCs w:val="24"/>
        </w:rPr>
        <w:t>Пресс-служба</w:t>
      </w:r>
    </w:p>
    <w:p w:rsidR="00AB2569" w:rsidRPr="002B1809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B1809">
        <w:rPr>
          <w:rFonts w:asciiTheme="minorHAnsi" w:hAnsiTheme="minorHAnsi" w:cstheme="minorHAnsi"/>
          <w:bCs/>
          <w:sz w:val="24"/>
          <w:szCs w:val="24"/>
        </w:rPr>
        <w:t>Отделения Социального фонда России</w:t>
      </w:r>
    </w:p>
    <w:p w:rsidR="00AB2569" w:rsidRPr="002B1809" w:rsidRDefault="00AB2569" w:rsidP="00AB2569">
      <w:pPr>
        <w:pStyle w:val="a7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B1809">
        <w:rPr>
          <w:rFonts w:asciiTheme="minorHAnsi" w:hAnsiTheme="minorHAnsi" w:cstheme="minorHAnsi"/>
          <w:bCs/>
          <w:sz w:val="24"/>
          <w:szCs w:val="24"/>
        </w:rPr>
        <w:t>по Приморскому краю</w:t>
      </w:r>
    </w:p>
    <w:p w:rsidR="00AB2569" w:rsidRPr="0036324C" w:rsidRDefault="009D423A" w:rsidP="00AB2569">
      <w:pPr>
        <w:pStyle w:val="a7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36324C">
        <w:rPr>
          <w:rFonts w:asciiTheme="minorHAnsi" w:hAnsiTheme="minorHAnsi" w:cstheme="minorHAnsi"/>
          <w:bCs/>
          <w:sz w:val="24"/>
          <w:szCs w:val="24"/>
          <w:lang w:val="en-US"/>
        </w:rPr>
        <w:t>-</w:t>
      </w:r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mail</w:t>
      </w:r>
      <w:proofErr w:type="gramEnd"/>
      <w:r w:rsidRPr="0036324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: </w:t>
      </w:r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pressa</w:t>
      </w:r>
      <w:r w:rsidR="00AB2569" w:rsidRPr="0036324C">
        <w:rPr>
          <w:rFonts w:asciiTheme="minorHAnsi" w:hAnsiTheme="minorHAnsi" w:cstheme="minorHAnsi"/>
          <w:bCs/>
          <w:sz w:val="24"/>
          <w:szCs w:val="24"/>
          <w:lang w:val="en-US"/>
        </w:rPr>
        <w:t>@</w:t>
      </w:r>
      <w:r w:rsidRPr="0036324C">
        <w:rPr>
          <w:rFonts w:asciiTheme="minorHAnsi" w:hAnsiTheme="minorHAnsi" w:cstheme="minorHAnsi"/>
          <w:bCs/>
          <w:sz w:val="24"/>
          <w:szCs w:val="24"/>
          <w:lang w:val="en-US"/>
        </w:rPr>
        <w:t>25.</w:t>
      </w:r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sfr</w:t>
      </w:r>
      <w:r w:rsidRPr="0036324C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gov</w:t>
      </w:r>
      <w:r w:rsidRPr="0036324C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2B1809">
        <w:rPr>
          <w:rFonts w:asciiTheme="minorHAnsi" w:hAnsiTheme="minorHAnsi" w:cstheme="minorHAnsi"/>
          <w:bCs/>
          <w:sz w:val="24"/>
          <w:szCs w:val="24"/>
          <w:lang w:val="en-US"/>
        </w:rPr>
        <w:t>ru</w:t>
      </w:r>
    </w:p>
    <w:sectPr w:rsidR="00AB2569" w:rsidRPr="0036324C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0F05BA"/>
    <w:rsid w:val="00111FDB"/>
    <w:rsid w:val="00116D60"/>
    <w:rsid w:val="00130CD7"/>
    <w:rsid w:val="001356AD"/>
    <w:rsid w:val="00136C56"/>
    <w:rsid w:val="00190BD6"/>
    <w:rsid w:val="001C51B8"/>
    <w:rsid w:val="001D4614"/>
    <w:rsid w:val="00214F7F"/>
    <w:rsid w:val="002209EA"/>
    <w:rsid w:val="00222F52"/>
    <w:rsid w:val="00233ECF"/>
    <w:rsid w:val="00262D71"/>
    <w:rsid w:val="002668BE"/>
    <w:rsid w:val="002724C1"/>
    <w:rsid w:val="00290797"/>
    <w:rsid w:val="002B1809"/>
    <w:rsid w:val="0030509A"/>
    <w:rsid w:val="00327F0E"/>
    <w:rsid w:val="0036324C"/>
    <w:rsid w:val="003767E7"/>
    <w:rsid w:val="003A47A9"/>
    <w:rsid w:val="003B37C9"/>
    <w:rsid w:val="003B53DA"/>
    <w:rsid w:val="003D7A8C"/>
    <w:rsid w:val="003F7E73"/>
    <w:rsid w:val="00465792"/>
    <w:rsid w:val="00476394"/>
    <w:rsid w:val="00477EB7"/>
    <w:rsid w:val="004979B9"/>
    <w:rsid w:val="004B76EB"/>
    <w:rsid w:val="00570958"/>
    <w:rsid w:val="005A3BDE"/>
    <w:rsid w:val="005D6719"/>
    <w:rsid w:val="005E59BB"/>
    <w:rsid w:val="006056DC"/>
    <w:rsid w:val="0061326D"/>
    <w:rsid w:val="006446FD"/>
    <w:rsid w:val="00684A9C"/>
    <w:rsid w:val="00685F0D"/>
    <w:rsid w:val="006871F0"/>
    <w:rsid w:val="006B62EB"/>
    <w:rsid w:val="006C5C95"/>
    <w:rsid w:val="006D0211"/>
    <w:rsid w:val="006D4F1D"/>
    <w:rsid w:val="006E29DA"/>
    <w:rsid w:val="0070543F"/>
    <w:rsid w:val="007225EC"/>
    <w:rsid w:val="00734BF5"/>
    <w:rsid w:val="007365C5"/>
    <w:rsid w:val="007717EA"/>
    <w:rsid w:val="00771EEC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74CC5"/>
    <w:rsid w:val="00886964"/>
    <w:rsid w:val="008B0704"/>
    <w:rsid w:val="008B3C71"/>
    <w:rsid w:val="008D26CA"/>
    <w:rsid w:val="008E71FC"/>
    <w:rsid w:val="00912B25"/>
    <w:rsid w:val="009450C0"/>
    <w:rsid w:val="009D04DA"/>
    <w:rsid w:val="009D423A"/>
    <w:rsid w:val="009E13C3"/>
    <w:rsid w:val="00A5679D"/>
    <w:rsid w:val="00A9078B"/>
    <w:rsid w:val="00A91440"/>
    <w:rsid w:val="00A92ED1"/>
    <w:rsid w:val="00A962FB"/>
    <w:rsid w:val="00AA15DC"/>
    <w:rsid w:val="00AB2569"/>
    <w:rsid w:val="00AB6A9F"/>
    <w:rsid w:val="00AC7CAB"/>
    <w:rsid w:val="00AF0DB0"/>
    <w:rsid w:val="00B044B7"/>
    <w:rsid w:val="00B07B53"/>
    <w:rsid w:val="00B133D8"/>
    <w:rsid w:val="00B328F1"/>
    <w:rsid w:val="00B82E3D"/>
    <w:rsid w:val="00BD4FDA"/>
    <w:rsid w:val="00BF5F7A"/>
    <w:rsid w:val="00C13BAC"/>
    <w:rsid w:val="00C229E5"/>
    <w:rsid w:val="00C23157"/>
    <w:rsid w:val="00C25953"/>
    <w:rsid w:val="00C63F38"/>
    <w:rsid w:val="00CB4673"/>
    <w:rsid w:val="00CB7179"/>
    <w:rsid w:val="00CF7F27"/>
    <w:rsid w:val="00D0039C"/>
    <w:rsid w:val="00D227FA"/>
    <w:rsid w:val="00D30257"/>
    <w:rsid w:val="00D90BB7"/>
    <w:rsid w:val="00D979E0"/>
    <w:rsid w:val="00DA2E81"/>
    <w:rsid w:val="00DD2EB9"/>
    <w:rsid w:val="00DE094D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7444F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1452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3</cp:revision>
  <cp:lastPrinted>2023-03-23T05:44:00Z</cp:lastPrinted>
  <dcterms:created xsi:type="dcterms:W3CDTF">2023-03-23T06:47:00Z</dcterms:created>
  <dcterms:modified xsi:type="dcterms:W3CDTF">2023-03-23T07:06:00Z</dcterms:modified>
</cp:coreProperties>
</file>