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46" w:rsidRPr="00085308" w:rsidRDefault="00C30E46" w:rsidP="00117635">
      <w:pPr>
        <w:pStyle w:val="NoSpacing"/>
        <w:spacing w:after="240"/>
        <w:rPr>
          <w:b/>
          <w:bCs/>
          <w:sz w:val="28"/>
          <w:szCs w:val="24"/>
        </w:rPr>
      </w:pPr>
      <w:r w:rsidRPr="00117635">
        <w:rPr>
          <w:b/>
          <w:bCs/>
          <w:sz w:val="28"/>
          <w:szCs w:val="24"/>
        </w:rPr>
        <w:t>Переходим на «Мир» до 1 июля 2021</w:t>
      </w:r>
    </w:p>
    <w:p w:rsidR="00C30E46" w:rsidRPr="00C02802" w:rsidRDefault="00C30E46" w:rsidP="00EF12C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ПФР по Дальнереченскому городскому округу и Дальнереченскому муниципальному району   напоминает, что в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связи со сложившейся эпидемиологической ситуацией Банком России до 1 июля 2021 года продлен срок перехода на карты национальной платежной системы «Мир».</w:t>
      </w:r>
    </w:p>
    <w:p w:rsidR="00C30E46" w:rsidRPr="00C02802" w:rsidRDefault="00C30E46" w:rsidP="00EF12C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802">
        <w:rPr>
          <w:rFonts w:ascii="Times New Roman" w:hAnsi="Times New Roman"/>
          <w:sz w:val="24"/>
          <w:szCs w:val="24"/>
          <w:lang w:eastAsia="ru-RU"/>
        </w:rPr>
        <w:t>Это требование относится к гражданам, получающим пенсии и  другие социальные выплаты на счета банковских карт других платежных систем.</w:t>
      </w:r>
    </w:p>
    <w:p w:rsidR="00C30E46" w:rsidRPr="00C02802" w:rsidRDefault="00C30E46" w:rsidP="00EF12C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нформация не </w:t>
      </w:r>
      <w:r>
        <w:rPr>
          <w:rFonts w:ascii="Times New Roman" w:hAnsi="Times New Roman"/>
          <w:sz w:val="24"/>
          <w:szCs w:val="24"/>
          <w:lang w:eastAsia="ru-RU"/>
        </w:rPr>
        <w:t>относится к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те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клиент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ПФР, кому выплаты доставляются </w:t>
      </w:r>
      <w:r>
        <w:rPr>
          <w:rFonts w:ascii="Times New Roman" w:hAnsi="Times New Roman"/>
          <w:sz w:val="24"/>
          <w:szCs w:val="24"/>
          <w:lang w:eastAsia="ru-RU"/>
        </w:rPr>
        <w:t>через отделения почтовой связи или на счета</w:t>
      </w:r>
      <w:r w:rsidRPr="00C02802">
        <w:rPr>
          <w:rFonts w:ascii="Times New Roman" w:hAnsi="Times New Roman"/>
          <w:sz w:val="24"/>
          <w:szCs w:val="24"/>
          <w:lang w:eastAsia="ru-RU"/>
        </w:rPr>
        <w:t>, то есть без использования банковской карты. </w:t>
      </w:r>
    </w:p>
    <w:p w:rsidR="00C30E46" w:rsidRPr="00C02802" w:rsidRDefault="00C30E46" w:rsidP="00EF12C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802">
        <w:rPr>
          <w:rFonts w:ascii="Times New Roman" w:hAnsi="Times New Roman"/>
          <w:sz w:val="24"/>
          <w:szCs w:val="24"/>
          <w:lang w:eastAsia="ru-RU"/>
        </w:rPr>
        <w:t xml:space="preserve">Тем, кто изменил при переходе на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02802">
        <w:rPr>
          <w:rFonts w:ascii="Times New Roman" w:hAnsi="Times New Roman"/>
          <w:sz w:val="24"/>
          <w:szCs w:val="24"/>
          <w:lang w:eastAsia="ru-RU"/>
        </w:rPr>
        <w:t>Мир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банковские реквизиты, передать новые данные в Пенсионный фонд России можно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02802">
        <w:rPr>
          <w:rFonts w:ascii="Times New Roman" w:hAnsi="Times New Roman"/>
          <w:sz w:val="24"/>
          <w:szCs w:val="24"/>
          <w:lang w:eastAsia="ru-RU"/>
        </w:rPr>
        <w:t>Личн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кабинет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гражданина» на сайте ПФР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es</w:t>
      </w:r>
      <w:r w:rsidRPr="006B0C2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pfrf</w:t>
      </w:r>
      <w:r w:rsidRPr="006B0C2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C02802">
        <w:rPr>
          <w:rFonts w:ascii="Times New Roman" w:hAnsi="Times New Roman"/>
          <w:sz w:val="24"/>
          <w:szCs w:val="24"/>
          <w:lang w:eastAsia="ru-RU"/>
        </w:rPr>
        <w:t xml:space="preserve"> и на портале госуслуг.</w:t>
      </w:r>
      <w:bookmarkStart w:id="0" w:name="_GoBack"/>
      <w:bookmarkEnd w:id="0"/>
    </w:p>
    <w:p w:rsidR="00C30E46" w:rsidRDefault="00C30E46" w:rsidP="00EF12CB">
      <w:pPr>
        <w:ind w:firstLine="709"/>
        <w:jc w:val="both"/>
        <w:rPr>
          <w:rFonts w:ascii="Times New Roman" w:hAnsi="Times New Roman"/>
          <w:sz w:val="24"/>
        </w:rPr>
      </w:pPr>
      <w:r w:rsidRPr="00C02802">
        <w:rPr>
          <w:rFonts w:ascii="Times New Roman" w:hAnsi="Times New Roman"/>
          <w:sz w:val="24"/>
        </w:rPr>
        <w:t>Если при переходе на платежную систему «Мир»</w:t>
      </w:r>
      <w:r>
        <w:rPr>
          <w:rFonts w:ascii="Times New Roman" w:hAnsi="Times New Roman"/>
          <w:sz w:val="24"/>
        </w:rPr>
        <w:t xml:space="preserve"> сохранился прежний номер счета, то </w:t>
      </w:r>
      <w:r w:rsidRPr="00C02802">
        <w:rPr>
          <w:rFonts w:ascii="Times New Roman" w:hAnsi="Times New Roman"/>
          <w:sz w:val="24"/>
        </w:rPr>
        <w:t xml:space="preserve">информировать ПФР </w:t>
      </w:r>
      <w:r>
        <w:rPr>
          <w:rFonts w:ascii="Times New Roman" w:hAnsi="Times New Roman"/>
          <w:sz w:val="24"/>
        </w:rPr>
        <w:t xml:space="preserve">об этом </w:t>
      </w:r>
      <w:r w:rsidRPr="00C02802">
        <w:rPr>
          <w:rFonts w:ascii="Times New Roman" w:hAnsi="Times New Roman"/>
          <w:sz w:val="24"/>
        </w:rPr>
        <w:t>не нужно.</w:t>
      </w:r>
      <w:r>
        <w:rPr>
          <w:rFonts w:ascii="Times New Roman" w:hAnsi="Times New Roman"/>
          <w:sz w:val="24"/>
        </w:rPr>
        <w:t xml:space="preserve"> </w:t>
      </w:r>
    </w:p>
    <w:p w:rsidR="00C30E46" w:rsidRDefault="00C30E46" w:rsidP="00EF12CB">
      <w:pPr>
        <w:ind w:firstLine="709"/>
        <w:jc w:val="both"/>
        <w:rPr>
          <w:rFonts w:ascii="Times New Roman" w:hAnsi="Times New Roman"/>
          <w:sz w:val="24"/>
        </w:rPr>
      </w:pPr>
      <w:r w:rsidRPr="00BA2000">
        <w:rPr>
          <w:rFonts w:ascii="Times New Roman" w:hAnsi="Times New Roman"/>
          <w:sz w:val="24"/>
        </w:rPr>
        <w:t>Телефон контакт-центра Отделения ПФР по Приморскому краю: 8(800)6000-335.</w:t>
      </w:r>
    </w:p>
    <w:p w:rsidR="00C30E46" w:rsidRDefault="00C30E46" w:rsidP="00EF12C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Справочный телефон Управления: 25373</w:t>
      </w: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A6127B">
      <w:pPr>
        <w:pStyle w:val="NoSpacing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Default="00C30E46" w:rsidP="00EF12C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30E46" w:rsidRPr="00B10240" w:rsidRDefault="00C30E46" w:rsidP="00164516">
      <w:pPr>
        <w:pStyle w:val="NoSpacing"/>
        <w:jc w:val="right"/>
        <w:rPr>
          <w:sz w:val="24"/>
        </w:rPr>
      </w:pPr>
      <w:r w:rsidRPr="00085308">
        <w:rPr>
          <w:b/>
          <w:bCs/>
          <w:sz w:val="40"/>
          <w:szCs w:val="36"/>
        </w:rPr>
        <w:t xml:space="preserve">  </w:t>
      </w:r>
    </w:p>
    <w:sectPr w:rsidR="00C30E46" w:rsidRPr="00B10240" w:rsidSect="0002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D32"/>
    <w:rsid w:val="00024877"/>
    <w:rsid w:val="00083178"/>
    <w:rsid w:val="00085308"/>
    <w:rsid w:val="000B2C60"/>
    <w:rsid w:val="000B30DC"/>
    <w:rsid w:val="000F1D7C"/>
    <w:rsid w:val="00117635"/>
    <w:rsid w:val="00135EA6"/>
    <w:rsid w:val="00164516"/>
    <w:rsid w:val="002E050C"/>
    <w:rsid w:val="002F4AE6"/>
    <w:rsid w:val="003D2242"/>
    <w:rsid w:val="006640DF"/>
    <w:rsid w:val="006B0C21"/>
    <w:rsid w:val="00925D32"/>
    <w:rsid w:val="00A6127B"/>
    <w:rsid w:val="00AE1B1C"/>
    <w:rsid w:val="00B10240"/>
    <w:rsid w:val="00BA2000"/>
    <w:rsid w:val="00C02802"/>
    <w:rsid w:val="00C30E46"/>
    <w:rsid w:val="00C358EA"/>
    <w:rsid w:val="00C35C4F"/>
    <w:rsid w:val="00C65378"/>
    <w:rsid w:val="00EF12CB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7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2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8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0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763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12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14</cp:revision>
  <dcterms:created xsi:type="dcterms:W3CDTF">2021-03-09T01:26:00Z</dcterms:created>
  <dcterms:modified xsi:type="dcterms:W3CDTF">2021-04-26T05:06:00Z</dcterms:modified>
</cp:coreProperties>
</file>