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8A1" w:rsidRPr="009D4CD6" w:rsidRDefault="005428A1" w:rsidP="005428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 w:rsidRPr="009D4CD6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Что такое нулевой доход семьи?</w:t>
      </w:r>
    </w:p>
    <w:p w:rsidR="005428A1" w:rsidRPr="009D4CD6" w:rsidRDefault="005428A1" w:rsidP="005428A1">
      <w:pPr>
        <w:shd w:val="clear" w:color="auto" w:fill="FFFFFF"/>
        <w:spacing w:after="100" w:afterAutospacing="1"/>
        <w:outlineLvl w:val="0"/>
        <w:rPr>
          <w:rFonts w:ascii="Arial" w:hAnsi="Arial" w:cs="Arial"/>
          <w:b/>
          <w:bCs/>
          <w:color w:val="212121"/>
          <w:kern w:val="36"/>
          <w:sz w:val="16"/>
          <w:szCs w:val="48"/>
        </w:rPr>
      </w:pPr>
    </w:p>
    <w:p w:rsidR="004F6616" w:rsidRPr="005428A1" w:rsidRDefault="005028F9" w:rsidP="005428A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У</w:t>
      </w:r>
      <w:r w:rsidR="004F6616" w:rsidRPr="005428A1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 xml:space="preserve">ПФР по </w:t>
      </w:r>
      <w:proofErr w:type="spellStart"/>
      <w:r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Дальнереченскому</w:t>
      </w:r>
      <w:proofErr w:type="spellEnd"/>
      <w:r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 xml:space="preserve"> городскому округу и </w:t>
      </w:r>
      <w:proofErr w:type="spellStart"/>
      <w:r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Дальнереченскому</w:t>
      </w:r>
      <w:proofErr w:type="spellEnd"/>
      <w:r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 xml:space="preserve"> муниципальному району </w:t>
      </w:r>
      <w:r w:rsidR="004F6616" w:rsidRPr="005428A1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Приморско</w:t>
      </w:r>
      <w:r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го края</w:t>
      </w:r>
      <w:r w:rsidR="007740CB" w:rsidRPr="005428A1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 xml:space="preserve"> </w:t>
      </w:r>
      <w:r w:rsidR="004F6616" w:rsidRPr="005428A1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напоминает, что одним из критериев опре</w:t>
      </w:r>
      <w:r w:rsidR="007740CB" w:rsidRPr="005428A1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деления права на меры поддержки</w:t>
      </w:r>
      <w:r w:rsidR="004F6616" w:rsidRPr="005428A1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 xml:space="preserve"> – ежемесячные пособия семьям с детьми и беременным женщинам, вставшим на учет </w:t>
      </w:r>
      <w:proofErr w:type="gramStart"/>
      <w:r w:rsidR="004F6616" w:rsidRPr="005428A1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в первые</w:t>
      </w:r>
      <w:proofErr w:type="gramEnd"/>
      <w:r w:rsidR="004F6616" w:rsidRPr="005428A1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 xml:space="preserve"> 12 недель беременности – является </w:t>
      </w:r>
      <w:r w:rsidR="007740CB" w:rsidRPr="005428A1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 xml:space="preserve">размер </w:t>
      </w:r>
      <w:r w:rsidR="004F6616" w:rsidRPr="005428A1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среднедушево</w:t>
      </w:r>
      <w:r w:rsidR="007740CB" w:rsidRPr="005428A1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го</w:t>
      </w:r>
      <w:r w:rsidR="004F6616" w:rsidRPr="005428A1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 xml:space="preserve"> дохода семьи. По правилам он не должен превышать прожиточного минимума на душу населения в субъекте (</w:t>
      </w:r>
      <w:r w:rsidR="003F25F5" w:rsidRPr="005428A1">
        <w:rPr>
          <w:rFonts w:ascii="Times New Roman" w:hAnsi="Times New Roman" w:cs="Times New Roman"/>
          <w:sz w:val="20"/>
        </w:rPr>
        <w:t xml:space="preserve">13 963 </w:t>
      </w:r>
      <w:r w:rsidR="004F6616" w:rsidRPr="005428A1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рублей).</w:t>
      </w:r>
    </w:p>
    <w:p w:rsidR="004F6616" w:rsidRPr="005428A1" w:rsidRDefault="004F6616" w:rsidP="005428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428A1">
        <w:rPr>
          <w:rFonts w:ascii="Times New Roman" w:eastAsia="Times New Roman" w:hAnsi="Times New Roman" w:cs="Times New Roman"/>
          <w:szCs w:val="24"/>
          <w:lang w:eastAsia="ru-RU"/>
        </w:rPr>
        <w:t>Сведения о доходах учитываются за 12 месяцев, но отсчет этого периода начинается за 4 месяца до месяца подачи заявлени</w:t>
      </w:r>
      <w:r w:rsidR="007740CB" w:rsidRPr="005428A1">
        <w:rPr>
          <w:rFonts w:ascii="Times New Roman" w:eastAsia="Times New Roman" w:hAnsi="Times New Roman" w:cs="Times New Roman"/>
          <w:szCs w:val="24"/>
          <w:lang w:eastAsia="ru-RU"/>
        </w:rPr>
        <w:t>я. Это значит, если обратить</w:t>
      </w:r>
      <w:r w:rsidRPr="005428A1">
        <w:rPr>
          <w:rFonts w:ascii="Times New Roman" w:eastAsia="Times New Roman" w:hAnsi="Times New Roman" w:cs="Times New Roman"/>
          <w:szCs w:val="24"/>
          <w:lang w:eastAsia="ru-RU"/>
        </w:rPr>
        <w:t>ся за выплатой в августе 2021 года, то будут учитываться доходы с апреля 2020 года по март 2021 года, а если в сентябре 2021 года – с мая 2020 по апрель 2021 года.</w:t>
      </w:r>
    </w:p>
    <w:p w:rsidR="004F6616" w:rsidRPr="005428A1" w:rsidRDefault="004F6616" w:rsidP="005428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428A1">
        <w:rPr>
          <w:rFonts w:ascii="Times New Roman" w:eastAsia="Times New Roman" w:hAnsi="Times New Roman" w:cs="Times New Roman"/>
          <w:szCs w:val="24"/>
          <w:lang w:eastAsia="ru-RU"/>
        </w:rPr>
        <w:t>Чтобы определить, имеет ли семья право на выплату, необходимо разделить доходы всех членов семьи за учитываемый период на количество членов семьи. Пособие назначается с учетом комплексной оценки нуждаемости.</w:t>
      </w:r>
    </w:p>
    <w:p w:rsidR="004F6616" w:rsidRPr="005428A1" w:rsidRDefault="004F6616" w:rsidP="005428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428A1">
        <w:rPr>
          <w:rFonts w:ascii="Times New Roman" w:eastAsia="Times New Roman" w:hAnsi="Times New Roman" w:cs="Times New Roman"/>
          <w:szCs w:val="24"/>
          <w:lang w:eastAsia="ru-RU"/>
        </w:rPr>
        <w:t>Одно из важных составляющих – правило нулевого дохода. Оно предполагает, что пособие назначается при наличии у взрослых членов семьи заработка (стипендии, доходов от трудовой или предпринимательской деятельности или пенсии) или отсутствие доходов обосновано объективными жизненными обстоятельствами.</w:t>
      </w:r>
    </w:p>
    <w:p w:rsidR="004F6616" w:rsidRPr="005428A1" w:rsidRDefault="004F6616" w:rsidP="005428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428A1">
        <w:rPr>
          <w:rFonts w:ascii="Times New Roman" w:eastAsia="Times New Roman" w:hAnsi="Times New Roman" w:cs="Times New Roman"/>
          <w:szCs w:val="24"/>
          <w:lang w:eastAsia="ru-RU"/>
        </w:rPr>
        <w:t>К таким обстоятельствам относятся:</w:t>
      </w:r>
    </w:p>
    <w:p w:rsidR="004F6616" w:rsidRPr="005428A1" w:rsidRDefault="004F6616" w:rsidP="005428A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428A1">
        <w:rPr>
          <w:rFonts w:ascii="Times New Roman" w:eastAsia="Times New Roman" w:hAnsi="Times New Roman" w:cs="Times New Roman"/>
          <w:szCs w:val="24"/>
          <w:lang w:eastAsia="ru-RU"/>
        </w:rPr>
        <w:t>уход за детьми, в случае если это один из родителей в многодетной семье (т.е. у одного из родителей в многодетной семье на протяжении всех 12 месяцев может быть нулевой доход, а у второго родителя должны быть поступления от трудовой, предпринимательской, творческой деятельности или пенсия, стипендия);</w:t>
      </w:r>
    </w:p>
    <w:p w:rsidR="004F6616" w:rsidRPr="005428A1" w:rsidRDefault="004F6616" w:rsidP="005428A1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428A1">
        <w:rPr>
          <w:rFonts w:ascii="Times New Roman" w:eastAsia="Times New Roman" w:hAnsi="Times New Roman" w:cs="Times New Roman"/>
          <w:szCs w:val="24"/>
          <w:lang w:eastAsia="ru-RU"/>
        </w:rPr>
        <w:t>уход за ребёнком, если речь идет о единственном родителе (т.е. у ребенка официально есть только один родитель, второй родитель умер, не указан в свидетельстве о рождении или пропал без вести);</w:t>
      </w:r>
    </w:p>
    <w:p w:rsidR="004F6616" w:rsidRPr="005428A1" w:rsidRDefault="004F6616" w:rsidP="005428A1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428A1">
        <w:rPr>
          <w:rFonts w:ascii="Times New Roman" w:eastAsia="Times New Roman" w:hAnsi="Times New Roman" w:cs="Times New Roman"/>
          <w:szCs w:val="24"/>
          <w:lang w:eastAsia="ru-RU"/>
        </w:rPr>
        <w:t>уход за ребенком до достижения им возраста трех лет;</w:t>
      </w:r>
    </w:p>
    <w:p w:rsidR="004F6616" w:rsidRPr="005428A1" w:rsidRDefault="004F6616" w:rsidP="005428A1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428A1">
        <w:rPr>
          <w:rFonts w:ascii="Times New Roman" w:eastAsia="Times New Roman" w:hAnsi="Times New Roman" w:cs="Times New Roman"/>
          <w:szCs w:val="24"/>
          <w:lang w:eastAsia="ru-RU"/>
        </w:rPr>
        <w:t xml:space="preserve">уход за </w:t>
      </w:r>
      <w:r w:rsidR="005428A1" w:rsidRPr="005428A1">
        <w:rPr>
          <w:rFonts w:ascii="Times New Roman" w:eastAsia="Times New Roman" w:hAnsi="Times New Roman" w:cs="Times New Roman"/>
          <w:szCs w:val="24"/>
          <w:lang w:eastAsia="ru-RU"/>
        </w:rPr>
        <w:t>инвалидом</w:t>
      </w:r>
      <w:r w:rsidRPr="005428A1">
        <w:rPr>
          <w:rFonts w:ascii="Times New Roman" w:eastAsia="Times New Roman" w:hAnsi="Times New Roman" w:cs="Times New Roman"/>
          <w:szCs w:val="24"/>
          <w:lang w:eastAsia="ru-RU"/>
        </w:rPr>
        <w:t xml:space="preserve"> или пожилым человеком старше 80 лет;</w:t>
      </w:r>
    </w:p>
    <w:p w:rsidR="004F6616" w:rsidRPr="005428A1" w:rsidRDefault="004F6616" w:rsidP="005428A1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5428A1">
        <w:rPr>
          <w:rFonts w:ascii="Times New Roman" w:eastAsia="Times New Roman" w:hAnsi="Times New Roman" w:cs="Times New Roman"/>
          <w:szCs w:val="24"/>
          <w:lang w:eastAsia="ru-RU"/>
        </w:rPr>
        <w:t>обучение по</w:t>
      </w:r>
      <w:proofErr w:type="gramEnd"/>
      <w:r w:rsidRPr="005428A1">
        <w:rPr>
          <w:rFonts w:ascii="Times New Roman" w:eastAsia="Times New Roman" w:hAnsi="Times New Roman" w:cs="Times New Roman"/>
          <w:szCs w:val="24"/>
          <w:lang w:eastAsia="ru-RU"/>
        </w:rPr>
        <w:t xml:space="preserve"> очной форме для членов семьи моложе 23 лет;</w:t>
      </w:r>
    </w:p>
    <w:p w:rsidR="004F6616" w:rsidRPr="005428A1" w:rsidRDefault="004F6616" w:rsidP="005428A1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428A1">
        <w:rPr>
          <w:rFonts w:ascii="Times New Roman" w:eastAsia="Times New Roman" w:hAnsi="Times New Roman" w:cs="Times New Roman"/>
          <w:szCs w:val="24"/>
          <w:lang w:eastAsia="ru-RU"/>
        </w:rPr>
        <w:t>срочная служба в армии и 3-месячный период после демобилизации;</w:t>
      </w:r>
    </w:p>
    <w:p w:rsidR="004F6616" w:rsidRPr="005428A1" w:rsidRDefault="004F6616" w:rsidP="005428A1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428A1">
        <w:rPr>
          <w:rFonts w:ascii="Times New Roman" w:eastAsia="Times New Roman" w:hAnsi="Times New Roman" w:cs="Times New Roman"/>
          <w:szCs w:val="24"/>
          <w:lang w:eastAsia="ru-RU"/>
        </w:rPr>
        <w:t>прохождение лечения длительностью от 3 месяцев и более;</w:t>
      </w:r>
    </w:p>
    <w:p w:rsidR="004F6616" w:rsidRPr="005428A1" w:rsidRDefault="004F6616" w:rsidP="005428A1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428A1">
        <w:rPr>
          <w:rFonts w:ascii="Times New Roman" w:eastAsia="Times New Roman" w:hAnsi="Times New Roman" w:cs="Times New Roman"/>
          <w:szCs w:val="24"/>
          <w:lang w:eastAsia="ru-RU"/>
        </w:rPr>
        <w:t>официальная регистрация в качестве безработного в центре занятости, (учитывается до 6 месяцев нахождения в таком статусе);</w:t>
      </w:r>
    </w:p>
    <w:p w:rsidR="004F6616" w:rsidRPr="005428A1" w:rsidRDefault="004F6616" w:rsidP="005428A1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428A1">
        <w:rPr>
          <w:rFonts w:ascii="Times New Roman" w:eastAsia="Times New Roman" w:hAnsi="Times New Roman" w:cs="Times New Roman"/>
          <w:szCs w:val="24"/>
          <w:lang w:eastAsia="ru-RU"/>
        </w:rPr>
        <w:t>отбывание наказания и 3-месячный период после освобождения из мест лишения свободы.</w:t>
      </w:r>
    </w:p>
    <w:p w:rsidR="004F6616" w:rsidRDefault="004F6616" w:rsidP="005428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5428A1">
        <w:rPr>
          <w:rFonts w:ascii="Times New Roman" w:eastAsia="Times New Roman" w:hAnsi="Times New Roman" w:cs="Times New Roman"/>
          <w:szCs w:val="24"/>
          <w:lang w:eastAsia="ru-RU"/>
        </w:rPr>
        <w:t xml:space="preserve">Напомним, в </w:t>
      </w:r>
      <w:r w:rsidR="007740CB" w:rsidRPr="005428A1">
        <w:rPr>
          <w:rFonts w:ascii="Times New Roman" w:eastAsia="Times New Roman" w:hAnsi="Times New Roman" w:cs="Times New Roman"/>
          <w:szCs w:val="24"/>
          <w:lang w:eastAsia="ru-RU"/>
        </w:rPr>
        <w:t>Приморском крае</w:t>
      </w:r>
      <w:r w:rsidRPr="005428A1">
        <w:rPr>
          <w:rFonts w:ascii="Times New Roman" w:eastAsia="Times New Roman" w:hAnsi="Times New Roman" w:cs="Times New Roman"/>
          <w:szCs w:val="24"/>
          <w:lang w:eastAsia="ru-RU"/>
        </w:rPr>
        <w:t xml:space="preserve"> выплата семьям с одним родителем составляет </w:t>
      </w:r>
      <w:r w:rsidR="007740CB" w:rsidRPr="005428A1">
        <w:rPr>
          <w:rFonts w:ascii="Times New Roman" w:hAnsi="Times New Roman" w:cs="Times New Roman"/>
          <w:szCs w:val="24"/>
        </w:rPr>
        <w:t>7 704</w:t>
      </w:r>
      <w:r w:rsidRPr="005428A1">
        <w:rPr>
          <w:rFonts w:ascii="Times New Roman" w:eastAsia="Times New Roman" w:hAnsi="Times New Roman" w:cs="Times New Roman"/>
          <w:szCs w:val="24"/>
          <w:lang w:eastAsia="ru-RU"/>
        </w:rPr>
        <w:t> руб</w:t>
      </w:r>
      <w:r w:rsidR="007740CB" w:rsidRPr="005428A1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Pr="005428A1">
        <w:rPr>
          <w:rFonts w:ascii="Times New Roman" w:eastAsia="Times New Roman" w:hAnsi="Times New Roman" w:cs="Times New Roman"/>
          <w:szCs w:val="24"/>
          <w:lang w:eastAsia="ru-RU"/>
        </w:rPr>
        <w:t xml:space="preserve"> в месяц на каждого ребенка (50% от прожиточного минимума ребенка в регионе – </w:t>
      </w:r>
      <w:r w:rsidR="007740CB" w:rsidRPr="005428A1">
        <w:rPr>
          <w:rFonts w:ascii="Times New Roman" w:hAnsi="Times New Roman" w:cs="Times New Roman"/>
          <w:szCs w:val="24"/>
        </w:rPr>
        <w:t xml:space="preserve">15 409 </w:t>
      </w:r>
      <w:r w:rsidR="003F25F5" w:rsidRPr="005428A1">
        <w:rPr>
          <w:rFonts w:ascii="Times New Roman" w:eastAsia="Times New Roman" w:hAnsi="Times New Roman" w:cs="Times New Roman"/>
          <w:szCs w:val="24"/>
          <w:lang w:eastAsia="ru-RU"/>
        </w:rPr>
        <w:t>руб</w:t>
      </w:r>
      <w:r w:rsidR="007740CB" w:rsidRPr="005428A1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Pr="005428A1">
        <w:rPr>
          <w:rFonts w:ascii="Times New Roman" w:eastAsia="Times New Roman" w:hAnsi="Times New Roman" w:cs="Times New Roman"/>
          <w:szCs w:val="24"/>
          <w:lang w:eastAsia="ru-RU"/>
        </w:rPr>
        <w:t xml:space="preserve">), </w:t>
      </w:r>
      <w:r w:rsidR="003F25F5" w:rsidRPr="005428A1">
        <w:rPr>
          <w:rFonts w:ascii="Times New Roman" w:eastAsia="Times New Roman" w:hAnsi="Times New Roman" w:cs="Times New Roman"/>
          <w:szCs w:val="24"/>
          <w:lang w:eastAsia="ru-RU"/>
        </w:rPr>
        <w:t xml:space="preserve">а для беременных женщин, вставшим на учет в первые 12 недель – </w:t>
      </w:r>
      <w:r w:rsidR="007740CB" w:rsidRPr="005428A1">
        <w:rPr>
          <w:rFonts w:ascii="Times New Roman" w:eastAsia="Times New Roman" w:hAnsi="Times New Roman" w:cs="Times New Roman"/>
          <w:szCs w:val="24"/>
          <w:lang w:eastAsia="ru-RU"/>
        </w:rPr>
        <w:t>7 389 руб. (50% от прожиточного минимума трудоспособного в регионе –14 779 руб.).</w:t>
      </w:r>
      <w:proofErr w:type="gramEnd"/>
    </w:p>
    <w:p w:rsidR="005428A1" w:rsidRPr="005428A1" w:rsidRDefault="005428A1" w:rsidP="005428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F3FA4" w:rsidRPr="005428A1" w:rsidRDefault="00EF3FA4" w:rsidP="005428A1">
      <w:pPr>
        <w:pStyle w:val="a5"/>
        <w:jc w:val="right"/>
        <w:rPr>
          <w:sz w:val="20"/>
        </w:rPr>
      </w:pPr>
      <w:bookmarkStart w:id="0" w:name="_GoBack"/>
      <w:bookmarkEnd w:id="0"/>
    </w:p>
    <w:sectPr w:rsidR="00EF3FA4" w:rsidRPr="00542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E030E"/>
    <w:multiLevelType w:val="multilevel"/>
    <w:tmpl w:val="9EC8D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28A"/>
    <w:rsid w:val="000B30DC"/>
    <w:rsid w:val="000F1D7C"/>
    <w:rsid w:val="003F25F5"/>
    <w:rsid w:val="0048428A"/>
    <w:rsid w:val="004F6616"/>
    <w:rsid w:val="005028F9"/>
    <w:rsid w:val="005428A1"/>
    <w:rsid w:val="007740CB"/>
    <w:rsid w:val="009C5A04"/>
    <w:rsid w:val="009D4CD6"/>
    <w:rsid w:val="00DD2B4C"/>
    <w:rsid w:val="00EA20D5"/>
    <w:rsid w:val="00E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66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2edcug0">
    <w:name w:val="d2edcug0"/>
    <w:basedOn w:val="a0"/>
    <w:rsid w:val="00DD2B4C"/>
  </w:style>
  <w:style w:type="character" w:customStyle="1" w:styleId="10">
    <w:name w:val="Заголовок 1 Знак"/>
    <w:basedOn w:val="a0"/>
    <w:link w:val="1"/>
    <w:uiPriority w:val="9"/>
    <w:rsid w:val="004F66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F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F6616"/>
    <w:rPr>
      <w:i/>
      <w:iCs/>
    </w:rPr>
  </w:style>
  <w:style w:type="paragraph" w:styleId="a5">
    <w:name w:val="No Spacing"/>
    <w:uiPriority w:val="1"/>
    <w:qFormat/>
    <w:rsid w:val="005428A1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rsid w:val="005428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66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2edcug0">
    <w:name w:val="d2edcug0"/>
    <w:basedOn w:val="a0"/>
    <w:rsid w:val="00DD2B4C"/>
  </w:style>
  <w:style w:type="character" w:customStyle="1" w:styleId="10">
    <w:name w:val="Заголовок 1 Знак"/>
    <w:basedOn w:val="a0"/>
    <w:link w:val="1"/>
    <w:uiPriority w:val="9"/>
    <w:rsid w:val="004F66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F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F6616"/>
    <w:rPr>
      <w:i/>
      <w:iCs/>
    </w:rPr>
  </w:style>
  <w:style w:type="paragraph" w:styleId="a5">
    <w:name w:val="No Spacing"/>
    <w:uiPriority w:val="1"/>
    <w:qFormat/>
    <w:rsid w:val="005428A1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rsid w:val="005428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8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60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Дарья Сергеевна</dc:creator>
  <cp:lastModifiedBy>Барболина Лилия Павловна</cp:lastModifiedBy>
  <cp:revision>2</cp:revision>
  <dcterms:created xsi:type="dcterms:W3CDTF">2021-08-17T06:31:00Z</dcterms:created>
  <dcterms:modified xsi:type="dcterms:W3CDTF">2021-08-17T06:31:00Z</dcterms:modified>
</cp:coreProperties>
</file>