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10" w:rsidRPr="00803084" w:rsidRDefault="00083610" w:rsidP="00F51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03084">
        <w:rPr>
          <w:b/>
        </w:rPr>
        <w:t>РОССИЙСКАЯ ФЕДЕРАЦИЯ</w:t>
      </w:r>
    </w:p>
    <w:p w:rsidR="00083610" w:rsidRPr="00803084" w:rsidRDefault="00083610" w:rsidP="0008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03084">
        <w:rPr>
          <w:b/>
        </w:rPr>
        <w:t>ФЕДЕРАЛЬНЫЙ ЗАКОН</w:t>
      </w:r>
    </w:p>
    <w:p w:rsidR="000C7F24" w:rsidRPr="00502C31" w:rsidRDefault="00083610" w:rsidP="00083610">
      <w:pPr>
        <w:shd w:val="clear" w:color="auto" w:fill="FFFFFF"/>
        <w:spacing w:line="221" w:lineRule="atLeast"/>
        <w:jc w:val="center"/>
      </w:pPr>
      <w:r w:rsidRPr="00803084">
        <w:rPr>
          <w:b/>
        </w:rPr>
        <w:t>О внесении изменений в Трудовой кодекс</w:t>
      </w:r>
      <w:r>
        <w:rPr>
          <w:b/>
        </w:rPr>
        <w:t xml:space="preserve"> </w:t>
      </w:r>
      <w:r w:rsidRPr="00803084">
        <w:rPr>
          <w:b/>
        </w:rPr>
        <w:t>Российской Федерации</w:t>
      </w:r>
    </w:p>
    <w:p w:rsidR="000C7F24" w:rsidRPr="00502C31" w:rsidRDefault="000C7F24" w:rsidP="00502C31">
      <w:pPr>
        <w:shd w:val="clear" w:color="auto" w:fill="FFFFFF"/>
        <w:spacing w:line="276" w:lineRule="atLeast"/>
        <w:jc w:val="right"/>
      </w:pPr>
      <w:bookmarkStart w:id="0" w:name="dst100006"/>
      <w:bookmarkEnd w:id="0"/>
      <w:proofErr w:type="gramStart"/>
      <w:r w:rsidRPr="00502C31">
        <w:rPr>
          <w:rStyle w:val="blk"/>
          <w:rFonts w:eastAsiaTheme="majorEastAsia"/>
        </w:rPr>
        <w:t>Принят</w:t>
      </w:r>
      <w:proofErr w:type="gramEnd"/>
    </w:p>
    <w:p w:rsidR="000C7F24" w:rsidRPr="00502C31" w:rsidRDefault="000C7F24" w:rsidP="00502C31">
      <w:pPr>
        <w:shd w:val="clear" w:color="auto" w:fill="FFFFFF"/>
        <w:spacing w:line="276" w:lineRule="atLeast"/>
        <w:jc w:val="right"/>
      </w:pPr>
      <w:r w:rsidRPr="00502C31">
        <w:rPr>
          <w:rStyle w:val="blk"/>
          <w:rFonts w:eastAsiaTheme="majorEastAsia"/>
        </w:rPr>
        <w:t>Государственной Думой</w:t>
      </w:r>
    </w:p>
    <w:p w:rsidR="000C7F24" w:rsidRPr="00502C31" w:rsidRDefault="000C7F24" w:rsidP="00502C31">
      <w:pPr>
        <w:shd w:val="clear" w:color="auto" w:fill="FFFFFF"/>
        <w:spacing w:line="276" w:lineRule="atLeast"/>
        <w:jc w:val="right"/>
      </w:pPr>
      <w:r w:rsidRPr="00502C31">
        <w:rPr>
          <w:rStyle w:val="blk"/>
          <w:rFonts w:eastAsiaTheme="majorEastAsia"/>
        </w:rPr>
        <w:t>21 июня 2017 года</w:t>
      </w:r>
    </w:p>
    <w:p w:rsidR="000C7F24" w:rsidRPr="00502C31" w:rsidRDefault="000C7F24" w:rsidP="00502C31">
      <w:pPr>
        <w:shd w:val="clear" w:color="auto" w:fill="FFFFFF"/>
        <w:spacing w:line="221" w:lineRule="atLeast"/>
        <w:jc w:val="right"/>
      </w:pPr>
      <w:r w:rsidRPr="00502C31">
        <w:rPr>
          <w:rStyle w:val="blk"/>
          <w:rFonts w:eastAsiaTheme="majorEastAsia"/>
        </w:rPr>
        <w:t> </w:t>
      </w:r>
    </w:p>
    <w:p w:rsidR="000C7F24" w:rsidRPr="00502C31" w:rsidRDefault="000C7F24" w:rsidP="00502C31">
      <w:pPr>
        <w:shd w:val="clear" w:color="auto" w:fill="FFFFFF"/>
        <w:spacing w:line="276" w:lineRule="atLeast"/>
        <w:jc w:val="right"/>
      </w:pPr>
      <w:bookmarkStart w:id="1" w:name="dst100007"/>
      <w:bookmarkEnd w:id="1"/>
      <w:r w:rsidRPr="00502C31">
        <w:rPr>
          <w:rStyle w:val="blk"/>
          <w:rFonts w:eastAsiaTheme="majorEastAsia"/>
        </w:rPr>
        <w:t>Одобрен</w:t>
      </w:r>
    </w:p>
    <w:p w:rsidR="000C7F24" w:rsidRPr="00502C31" w:rsidRDefault="000C7F24" w:rsidP="00502C31">
      <w:pPr>
        <w:shd w:val="clear" w:color="auto" w:fill="FFFFFF"/>
        <w:spacing w:line="276" w:lineRule="atLeast"/>
        <w:jc w:val="right"/>
      </w:pPr>
      <w:r w:rsidRPr="00502C31">
        <w:rPr>
          <w:rStyle w:val="blk"/>
          <w:rFonts w:eastAsiaTheme="majorEastAsia"/>
        </w:rPr>
        <w:t>Советом Федерации</w:t>
      </w:r>
    </w:p>
    <w:p w:rsidR="000C7F24" w:rsidRPr="00502C31" w:rsidRDefault="000C7F24" w:rsidP="00502C31">
      <w:pPr>
        <w:shd w:val="clear" w:color="auto" w:fill="FFFFFF"/>
        <w:spacing w:line="276" w:lineRule="atLeast"/>
        <w:jc w:val="right"/>
      </w:pPr>
      <w:r w:rsidRPr="00502C31">
        <w:rPr>
          <w:rStyle w:val="blk"/>
          <w:rFonts w:eastAsiaTheme="majorEastAsia"/>
        </w:rPr>
        <w:t>28 июня 2017 года</w:t>
      </w:r>
    </w:p>
    <w:p w:rsidR="000C7F24" w:rsidRPr="00502C31" w:rsidRDefault="000C7F24" w:rsidP="00502C31">
      <w:pPr>
        <w:shd w:val="clear" w:color="auto" w:fill="FFFFFF"/>
        <w:spacing w:line="221" w:lineRule="atLeast"/>
        <w:jc w:val="both"/>
      </w:pPr>
      <w:r w:rsidRPr="00502C31">
        <w:rPr>
          <w:rStyle w:val="blk"/>
          <w:rFonts w:eastAsiaTheme="majorEastAsia"/>
        </w:rPr>
        <w:t> </w:t>
      </w:r>
    </w:p>
    <w:p w:rsidR="000C7F24" w:rsidRPr="00502C31" w:rsidRDefault="000C7F24" w:rsidP="00502C31">
      <w:pPr>
        <w:shd w:val="clear" w:color="auto" w:fill="FFFFFF"/>
        <w:spacing w:line="221" w:lineRule="atLeast"/>
        <w:ind w:firstLine="547"/>
        <w:jc w:val="both"/>
      </w:pPr>
      <w:bookmarkStart w:id="2" w:name="dst100008"/>
      <w:bookmarkEnd w:id="2"/>
      <w:proofErr w:type="gramStart"/>
      <w:r w:rsidRPr="00502C31">
        <w:rPr>
          <w:rStyle w:val="blk"/>
          <w:rFonts w:eastAsiaTheme="majorEastAsia"/>
        </w:rPr>
        <w:t>Внести в Трудовой</w:t>
      </w:r>
      <w:r w:rsidRPr="00502C31">
        <w:rPr>
          <w:rStyle w:val="apple-converted-space"/>
        </w:rPr>
        <w:t> </w:t>
      </w:r>
      <w:hyperlink r:id="rId5" w:history="1">
        <w:r w:rsidRPr="00502C31">
          <w:rPr>
            <w:rStyle w:val="a8"/>
            <w:rFonts w:eastAsiaTheme="majorEastAsia"/>
            <w:color w:val="auto"/>
          </w:rPr>
          <w:t>кодекс</w:t>
        </w:r>
      </w:hyperlink>
      <w:r w:rsidRPr="00502C31">
        <w:rPr>
          <w:rStyle w:val="apple-converted-space"/>
        </w:rPr>
        <w:t> </w:t>
      </w:r>
      <w:r w:rsidRPr="00502C31">
        <w:rPr>
          <w:rStyle w:val="blk"/>
          <w:rFonts w:eastAsiaTheme="majorEastAsia"/>
        </w:rPr>
        <w:t>Российской Федерации (Собрание законодательства Российской Федерации, 2002, N 1, ст. 3; 2006, N 27, ст. 2878; 2007, N 30, ст. 3808; N 49, ст. 6070; 2008, N 9, ст. 812; 2013, N 27, ст. 3477; N 30, ст. 4037; N 52, ст. 6986; 2014, N 49, ст. 6918) следующие изменения:</w:t>
      </w:r>
      <w:proofErr w:type="gramEnd"/>
    </w:p>
    <w:p w:rsidR="000C7F24" w:rsidRPr="00502C31" w:rsidRDefault="000C7F24" w:rsidP="00502C31">
      <w:pPr>
        <w:shd w:val="clear" w:color="auto" w:fill="FFFFFF"/>
        <w:spacing w:line="221" w:lineRule="atLeast"/>
        <w:ind w:firstLine="547"/>
        <w:jc w:val="both"/>
      </w:pPr>
      <w:bookmarkStart w:id="3" w:name="dst100009"/>
      <w:bookmarkEnd w:id="3"/>
      <w:r w:rsidRPr="00502C31">
        <w:rPr>
          <w:rStyle w:val="blk"/>
          <w:rFonts w:eastAsiaTheme="majorEastAsia"/>
        </w:rPr>
        <w:t>1)</w:t>
      </w:r>
      <w:r w:rsidRPr="00502C31">
        <w:rPr>
          <w:rStyle w:val="apple-converted-space"/>
        </w:rPr>
        <w:t> </w:t>
      </w:r>
      <w:hyperlink r:id="rId6" w:anchor="dst1899" w:history="1">
        <w:r w:rsidRPr="00502C31">
          <w:rPr>
            <w:rStyle w:val="a8"/>
            <w:rFonts w:eastAsiaTheme="majorEastAsia"/>
            <w:color w:val="auto"/>
          </w:rPr>
          <w:t>части вторую</w:t>
        </w:r>
      </w:hyperlink>
      <w:r w:rsidRPr="00502C31">
        <w:rPr>
          <w:rStyle w:val="apple-converted-space"/>
        </w:rPr>
        <w:t> </w:t>
      </w:r>
      <w:r w:rsidRPr="00502C31">
        <w:rPr>
          <w:rStyle w:val="blk"/>
          <w:rFonts w:eastAsiaTheme="majorEastAsia"/>
        </w:rPr>
        <w:t>и</w:t>
      </w:r>
      <w:r w:rsidRPr="00502C31">
        <w:rPr>
          <w:rStyle w:val="apple-converted-space"/>
        </w:rPr>
        <w:t> </w:t>
      </w:r>
      <w:hyperlink r:id="rId7" w:anchor="dst1900" w:history="1">
        <w:r w:rsidRPr="00502C31">
          <w:rPr>
            <w:rStyle w:val="a8"/>
            <w:rFonts w:eastAsiaTheme="majorEastAsia"/>
            <w:color w:val="auto"/>
          </w:rPr>
          <w:t>третью статьи 63</w:t>
        </w:r>
      </w:hyperlink>
      <w:r w:rsidRPr="00502C31">
        <w:rPr>
          <w:rStyle w:val="apple-converted-space"/>
        </w:rPr>
        <w:t> </w:t>
      </w:r>
      <w:r w:rsidRPr="00502C31">
        <w:rPr>
          <w:rStyle w:val="blk"/>
          <w:rFonts w:eastAsiaTheme="majorEastAsia"/>
        </w:rPr>
        <w:t>изложить в следующей редакции:</w:t>
      </w:r>
    </w:p>
    <w:p w:rsidR="000C7F24" w:rsidRPr="00502C31" w:rsidRDefault="000C7F24" w:rsidP="00502C31">
      <w:pPr>
        <w:shd w:val="clear" w:color="auto" w:fill="FFFFFF"/>
        <w:spacing w:line="221" w:lineRule="atLeast"/>
        <w:ind w:firstLine="547"/>
        <w:jc w:val="both"/>
      </w:pPr>
      <w:bookmarkStart w:id="4" w:name="dst100010"/>
      <w:bookmarkEnd w:id="4"/>
      <w:r w:rsidRPr="00502C31">
        <w:rPr>
          <w:rStyle w:val="blk"/>
          <w:rFonts w:eastAsiaTheme="majorEastAsia"/>
        </w:rPr>
        <w:t xml:space="preserve">"Лица,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 </w:t>
      </w:r>
      <w:proofErr w:type="gramStart"/>
      <w:r w:rsidRPr="00502C31">
        <w:rPr>
          <w:rStyle w:val="blk"/>
          <w:rFonts w:eastAsiaTheme="majorEastAsia"/>
        </w:rPr>
        <w:t>законом</w:t>
      </w:r>
      <w:proofErr w:type="gramEnd"/>
      <w:r w:rsidRPr="00502C31">
        <w:rPr>
          <w:rStyle w:val="blk"/>
          <w:rFonts w:eastAsiaTheme="majorEastAsia"/>
        </w:rPr>
        <w:t xml:space="preserve">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0C7F24" w:rsidRPr="00502C31" w:rsidRDefault="000C7F24" w:rsidP="00502C31">
      <w:pPr>
        <w:shd w:val="clear" w:color="auto" w:fill="FFFFFF"/>
        <w:spacing w:line="221" w:lineRule="atLeast"/>
        <w:ind w:firstLine="547"/>
        <w:jc w:val="both"/>
      </w:pPr>
      <w:bookmarkStart w:id="5" w:name="dst100011"/>
      <w:bookmarkEnd w:id="5"/>
      <w:proofErr w:type="gramStart"/>
      <w:r w:rsidRPr="00502C31">
        <w:rPr>
          <w:rStyle w:val="blk"/>
          <w:rFonts w:eastAsiaTheme="majorEastAsia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</w:t>
      </w:r>
      <w:proofErr w:type="gramEnd"/>
      <w:r w:rsidRPr="00502C31">
        <w:rPr>
          <w:rStyle w:val="blk"/>
          <w:rFonts w:eastAsiaTheme="majorEastAsia"/>
        </w:rPr>
        <w:t xml:space="preserve"> его здоровью и без ущерба для освоения образовательной программы</w:t>
      </w:r>
      <w:proofErr w:type="gramStart"/>
      <w:r w:rsidRPr="00502C31">
        <w:rPr>
          <w:rStyle w:val="blk"/>
          <w:rFonts w:eastAsiaTheme="majorEastAsia"/>
        </w:rPr>
        <w:t>.";</w:t>
      </w:r>
      <w:proofErr w:type="gramEnd"/>
    </w:p>
    <w:p w:rsidR="000C7F24" w:rsidRPr="00502C31" w:rsidRDefault="000C7F24" w:rsidP="00502C31">
      <w:pPr>
        <w:shd w:val="clear" w:color="auto" w:fill="FFFFFF"/>
        <w:spacing w:line="221" w:lineRule="atLeast"/>
        <w:ind w:firstLine="547"/>
        <w:jc w:val="both"/>
      </w:pPr>
      <w:bookmarkStart w:id="6" w:name="dst100012"/>
      <w:bookmarkEnd w:id="6"/>
      <w:r w:rsidRPr="00502C31">
        <w:rPr>
          <w:rStyle w:val="blk"/>
          <w:rFonts w:eastAsiaTheme="majorEastAsia"/>
        </w:rPr>
        <w:t>2)</w:t>
      </w:r>
      <w:r w:rsidRPr="00502C31">
        <w:rPr>
          <w:rStyle w:val="apple-converted-space"/>
        </w:rPr>
        <w:t> </w:t>
      </w:r>
      <w:hyperlink r:id="rId8" w:anchor="dst1906" w:history="1">
        <w:r w:rsidRPr="00502C31">
          <w:rPr>
            <w:rStyle w:val="a8"/>
            <w:rFonts w:eastAsiaTheme="majorEastAsia"/>
            <w:color w:val="auto"/>
          </w:rPr>
          <w:t>часть четвертую статьи 92</w:t>
        </w:r>
      </w:hyperlink>
      <w:r w:rsidRPr="00502C31">
        <w:rPr>
          <w:rStyle w:val="apple-converted-space"/>
        </w:rPr>
        <w:t> </w:t>
      </w:r>
      <w:r w:rsidRPr="00502C31">
        <w:rPr>
          <w:rStyle w:val="blk"/>
          <w:rFonts w:eastAsiaTheme="majorEastAsia"/>
        </w:rPr>
        <w:t>изложить в следующей редакции:</w:t>
      </w:r>
    </w:p>
    <w:p w:rsidR="000C7F24" w:rsidRPr="00502C31" w:rsidRDefault="000C7F24" w:rsidP="00502C31">
      <w:pPr>
        <w:shd w:val="clear" w:color="auto" w:fill="FFFFFF"/>
        <w:spacing w:line="221" w:lineRule="atLeast"/>
        <w:ind w:firstLine="547"/>
        <w:jc w:val="both"/>
      </w:pPr>
      <w:bookmarkStart w:id="7" w:name="dst100013"/>
      <w:bookmarkEnd w:id="7"/>
      <w:r w:rsidRPr="00502C31">
        <w:rPr>
          <w:rStyle w:val="blk"/>
          <w:rFonts w:eastAsiaTheme="majorEastAsia"/>
        </w:rPr>
        <w:t>"Продолжительность рабочего времени лиц в возрасте до восемнадцати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норм, установленных частью первой настоящей статьи для лиц соответствующего возраста</w:t>
      </w:r>
      <w:proofErr w:type="gramStart"/>
      <w:r w:rsidRPr="00502C31">
        <w:rPr>
          <w:rStyle w:val="blk"/>
          <w:rFonts w:eastAsiaTheme="majorEastAsia"/>
        </w:rPr>
        <w:t>.";</w:t>
      </w:r>
      <w:proofErr w:type="gramEnd"/>
    </w:p>
    <w:p w:rsidR="000C7F24" w:rsidRPr="00502C31" w:rsidRDefault="000C7F24" w:rsidP="00502C31">
      <w:pPr>
        <w:shd w:val="clear" w:color="auto" w:fill="FFFFFF"/>
        <w:spacing w:line="221" w:lineRule="atLeast"/>
        <w:ind w:firstLine="547"/>
        <w:jc w:val="both"/>
      </w:pPr>
      <w:bookmarkStart w:id="8" w:name="dst100014"/>
      <w:bookmarkEnd w:id="8"/>
      <w:r w:rsidRPr="00502C31">
        <w:rPr>
          <w:rStyle w:val="blk"/>
          <w:rFonts w:eastAsiaTheme="majorEastAsia"/>
        </w:rPr>
        <w:t>3)</w:t>
      </w:r>
      <w:r w:rsidRPr="00502C31">
        <w:rPr>
          <w:rStyle w:val="apple-converted-space"/>
        </w:rPr>
        <w:t> </w:t>
      </w:r>
      <w:hyperlink r:id="rId9" w:anchor="dst100693" w:history="1">
        <w:r w:rsidRPr="00502C31">
          <w:rPr>
            <w:rStyle w:val="a8"/>
            <w:rFonts w:eastAsiaTheme="majorEastAsia"/>
            <w:color w:val="auto"/>
          </w:rPr>
          <w:t>абзацы второй</w:t>
        </w:r>
      </w:hyperlink>
      <w:r w:rsidRPr="00502C31">
        <w:rPr>
          <w:rStyle w:val="apple-converted-space"/>
        </w:rPr>
        <w:t> </w:t>
      </w:r>
      <w:r w:rsidRPr="00502C31">
        <w:rPr>
          <w:rStyle w:val="blk"/>
          <w:rFonts w:eastAsiaTheme="majorEastAsia"/>
        </w:rPr>
        <w:t>и</w:t>
      </w:r>
      <w:r w:rsidRPr="00502C31">
        <w:rPr>
          <w:rStyle w:val="apple-converted-space"/>
        </w:rPr>
        <w:t> </w:t>
      </w:r>
      <w:hyperlink r:id="rId10" w:anchor="dst1907" w:history="1">
        <w:r w:rsidRPr="00502C31">
          <w:rPr>
            <w:rStyle w:val="a8"/>
            <w:rFonts w:eastAsiaTheme="majorEastAsia"/>
            <w:color w:val="auto"/>
          </w:rPr>
          <w:t>третий части первой статьи 94</w:t>
        </w:r>
      </w:hyperlink>
      <w:r w:rsidRPr="00502C31">
        <w:rPr>
          <w:rStyle w:val="apple-converted-space"/>
        </w:rPr>
        <w:t> </w:t>
      </w:r>
      <w:r w:rsidRPr="00502C31">
        <w:rPr>
          <w:rStyle w:val="blk"/>
          <w:rFonts w:eastAsiaTheme="majorEastAsia"/>
        </w:rPr>
        <w:t>изложить в следующей редакции:</w:t>
      </w:r>
    </w:p>
    <w:p w:rsidR="000C7F24" w:rsidRPr="00502C31" w:rsidRDefault="000C7F24" w:rsidP="00502C31">
      <w:pPr>
        <w:shd w:val="clear" w:color="auto" w:fill="FFFFFF"/>
        <w:spacing w:line="221" w:lineRule="atLeast"/>
        <w:ind w:firstLine="547"/>
        <w:jc w:val="both"/>
      </w:pPr>
      <w:bookmarkStart w:id="9" w:name="dst100015"/>
      <w:bookmarkEnd w:id="9"/>
      <w:r w:rsidRPr="00502C31">
        <w:rPr>
          <w:rStyle w:val="blk"/>
          <w:rFonts w:eastAsiaTheme="majorEastAsia"/>
        </w:rPr>
        <w:t xml:space="preserve">"для работников (включая лиц, получающих общее образование или среднее профессиональное образование и работающих в период каникул) в </w:t>
      </w:r>
      <w:proofErr w:type="gramStart"/>
      <w:r w:rsidRPr="00502C31">
        <w:rPr>
          <w:rStyle w:val="blk"/>
          <w:rFonts w:eastAsiaTheme="majorEastAsia"/>
        </w:rPr>
        <w:t>возрасте</w:t>
      </w:r>
      <w:proofErr w:type="gramEnd"/>
      <w:r w:rsidRPr="00502C31">
        <w:rPr>
          <w:rStyle w:val="blk"/>
          <w:rFonts w:eastAsiaTheme="majorEastAsia"/>
        </w:rPr>
        <w:t xml:space="preserve"> от четырнадцати до пятнадцати лет - 4 часа, в возрасте от пятнадцати до шестнадцати лет - 5 часов, в возрасте от шестнадцати до восемнадцати лет - 7 часов;</w:t>
      </w:r>
    </w:p>
    <w:p w:rsidR="000C7F24" w:rsidRPr="00502C31" w:rsidRDefault="000C7F24" w:rsidP="00502C31">
      <w:pPr>
        <w:shd w:val="clear" w:color="auto" w:fill="FFFFFF"/>
        <w:spacing w:line="221" w:lineRule="atLeast"/>
        <w:ind w:firstLine="547"/>
        <w:jc w:val="both"/>
      </w:pPr>
      <w:bookmarkStart w:id="10" w:name="dst100016"/>
      <w:bookmarkEnd w:id="10"/>
      <w:r w:rsidRPr="00502C31">
        <w:rPr>
          <w:rStyle w:val="blk"/>
          <w:rFonts w:eastAsiaTheme="majorEastAsia"/>
        </w:rPr>
        <w:t xml:space="preserve"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</w:t>
      </w:r>
      <w:proofErr w:type="gramStart"/>
      <w:r w:rsidRPr="00502C31">
        <w:rPr>
          <w:rStyle w:val="blk"/>
          <w:rFonts w:eastAsiaTheme="majorEastAsia"/>
        </w:rPr>
        <w:t>возрасте</w:t>
      </w:r>
      <w:proofErr w:type="gramEnd"/>
      <w:r w:rsidRPr="00502C31">
        <w:rPr>
          <w:rStyle w:val="blk"/>
          <w:rFonts w:eastAsiaTheme="majorEastAsia"/>
        </w:rPr>
        <w:t xml:space="preserve"> от четырнадцати до шестнадцати лет - 2,5 часа, в возрасте от шестнадцати до восемнадцати лет - 4 часа;".</w:t>
      </w:r>
    </w:p>
    <w:p w:rsidR="000C7F24" w:rsidRPr="00502C31" w:rsidRDefault="000C7F24" w:rsidP="00502C31">
      <w:pPr>
        <w:shd w:val="clear" w:color="auto" w:fill="FFFFFF"/>
        <w:spacing w:line="221" w:lineRule="atLeast"/>
        <w:jc w:val="both"/>
      </w:pPr>
      <w:r w:rsidRPr="00502C31">
        <w:rPr>
          <w:rStyle w:val="blk"/>
          <w:rFonts w:eastAsiaTheme="majorEastAsia"/>
        </w:rPr>
        <w:t> </w:t>
      </w:r>
    </w:p>
    <w:p w:rsidR="000C7F24" w:rsidRPr="00502C31" w:rsidRDefault="000C7F24" w:rsidP="00502C31">
      <w:pPr>
        <w:shd w:val="clear" w:color="auto" w:fill="FFFFFF"/>
        <w:spacing w:line="276" w:lineRule="atLeast"/>
        <w:jc w:val="right"/>
      </w:pPr>
      <w:bookmarkStart w:id="11" w:name="dst100017"/>
      <w:bookmarkEnd w:id="11"/>
      <w:r w:rsidRPr="00502C31">
        <w:rPr>
          <w:rStyle w:val="blk"/>
          <w:rFonts w:eastAsiaTheme="majorEastAsia"/>
        </w:rPr>
        <w:t>Президент</w:t>
      </w:r>
    </w:p>
    <w:p w:rsidR="000C7F24" w:rsidRPr="00502C31" w:rsidRDefault="000C7F24" w:rsidP="00502C31">
      <w:pPr>
        <w:shd w:val="clear" w:color="auto" w:fill="FFFFFF"/>
        <w:spacing w:line="276" w:lineRule="atLeast"/>
        <w:jc w:val="right"/>
      </w:pPr>
      <w:r w:rsidRPr="00502C31">
        <w:rPr>
          <w:rStyle w:val="blk"/>
          <w:rFonts w:eastAsiaTheme="majorEastAsia"/>
        </w:rPr>
        <w:t>Российской Федерации</w:t>
      </w:r>
    </w:p>
    <w:p w:rsidR="000C7F24" w:rsidRPr="00502C31" w:rsidRDefault="000C7F24" w:rsidP="00502C31">
      <w:pPr>
        <w:shd w:val="clear" w:color="auto" w:fill="FFFFFF"/>
        <w:spacing w:line="276" w:lineRule="atLeast"/>
        <w:jc w:val="right"/>
      </w:pPr>
      <w:r w:rsidRPr="00502C31">
        <w:rPr>
          <w:rStyle w:val="blk"/>
          <w:rFonts w:eastAsiaTheme="majorEastAsia"/>
        </w:rPr>
        <w:t>В.ПУТИН</w:t>
      </w:r>
    </w:p>
    <w:p w:rsidR="000C7F24" w:rsidRPr="00502C31" w:rsidRDefault="000C7F24" w:rsidP="00502C31">
      <w:pPr>
        <w:shd w:val="clear" w:color="auto" w:fill="FFFFFF"/>
        <w:spacing w:line="276" w:lineRule="atLeast"/>
        <w:jc w:val="both"/>
      </w:pPr>
      <w:bookmarkStart w:id="12" w:name="dst100018"/>
      <w:bookmarkEnd w:id="12"/>
      <w:r w:rsidRPr="00502C31">
        <w:rPr>
          <w:rStyle w:val="blk"/>
          <w:rFonts w:eastAsiaTheme="majorEastAsia"/>
        </w:rPr>
        <w:t>Москва, Кремль</w:t>
      </w:r>
    </w:p>
    <w:p w:rsidR="000C7F24" w:rsidRPr="00502C31" w:rsidRDefault="000C7F24" w:rsidP="00502C31">
      <w:pPr>
        <w:shd w:val="clear" w:color="auto" w:fill="FFFFFF"/>
        <w:spacing w:line="276" w:lineRule="atLeast"/>
        <w:jc w:val="both"/>
      </w:pPr>
      <w:r w:rsidRPr="00502C31">
        <w:rPr>
          <w:rStyle w:val="blk"/>
          <w:rFonts w:eastAsiaTheme="majorEastAsia"/>
        </w:rPr>
        <w:t>1 июля 2017 года</w:t>
      </w:r>
    </w:p>
    <w:p w:rsidR="00F511E5" w:rsidRPr="00F511E5" w:rsidRDefault="000C7F24" w:rsidP="00F511E5">
      <w:pPr>
        <w:shd w:val="clear" w:color="auto" w:fill="FFFFFF"/>
        <w:spacing w:line="276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02C31">
        <w:rPr>
          <w:rStyle w:val="blk"/>
          <w:rFonts w:eastAsiaTheme="majorEastAsia"/>
        </w:rPr>
        <w:t>N 139-ФЗ</w:t>
      </w:r>
      <w:r w:rsidR="009556B8" w:rsidRPr="009556B8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60823" w:rsidRPr="00CC6AE5" w:rsidRDefault="00860823" w:rsidP="00BC5CF1">
      <w:pPr>
        <w:jc w:val="both"/>
        <w:rPr>
          <w:sz w:val="28"/>
          <w:szCs w:val="28"/>
        </w:rPr>
      </w:pPr>
    </w:p>
    <w:sectPr w:rsidR="00860823" w:rsidRPr="00CC6AE5" w:rsidSect="00502C3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65A89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229"/>
    <w:rsid w:val="00014452"/>
    <w:rsid w:val="0001449E"/>
    <w:rsid w:val="000148F2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8B4"/>
    <w:rsid w:val="00031BE8"/>
    <w:rsid w:val="00031EC8"/>
    <w:rsid w:val="0003248A"/>
    <w:rsid w:val="0003277F"/>
    <w:rsid w:val="00032E1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6179"/>
    <w:rsid w:val="00056236"/>
    <w:rsid w:val="00056497"/>
    <w:rsid w:val="0005674A"/>
    <w:rsid w:val="000568FE"/>
    <w:rsid w:val="00056F77"/>
    <w:rsid w:val="000570DF"/>
    <w:rsid w:val="00057238"/>
    <w:rsid w:val="00057255"/>
    <w:rsid w:val="000574F6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865"/>
    <w:rsid w:val="00065A76"/>
    <w:rsid w:val="00065ED0"/>
    <w:rsid w:val="00066134"/>
    <w:rsid w:val="000661DE"/>
    <w:rsid w:val="00066282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4F0"/>
    <w:rsid w:val="00077601"/>
    <w:rsid w:val="00077792"/>
    <w:rsid w:val="00077867"/>
    <w:rsid w:val="00077BB0"/>
    <w:rsid w:val="00077C50"/>
    <w:rsid w:val="00077CB1"/>
    <w:rsid w:val="0008015F"/>
    <w:rsid w:val="000801BE"/>
    <w:rsid w:val="00080316"/>
    <w:rsid w:val="00080336"/>
    <w:rsid w:val="000803B5"/>
    <w:rsid w:val="0008054D"/>
    <w:rsid w:val="000805C4"/>
    <w:rsid w:val="000806FD"/>
    <w:rsid w:val="000807E1"/>
    <w:rsid w:val="000808AB"/>
    <w:rsid w:val="00080972"/>
    <w:rsid w:val="0008122C"/>
    <w:rsid w:val="000812CA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313F"/>
    <w:rsid w:val="00083488"/>
    <w:rsid w:val="00083610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5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CDE"/>
    <w:rsid w:val="000C4D1C"/>
    <w:rsid w:val="000C4E82"/>
    <w:rsid w:val="000C502E"/>
    <w:rsid w:val="000C5055"/>
    <w:rsid w:val="000C51AA"/>
    <w:rsid w:val="000C5206"/>
    <w:rsid w:val="000C5275"/>
    <w:rsid w:val="000C5608"/>
    <w:rsid w:val="000C5F1A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24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E3F"/>
    <w:rsid w:val="000E7EC2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812"/>
    <w:rsid w:val="00111A28"/>
    <w:rsid w:val="00111C7A"/>
    <w:rsid w:val="00111C9A"/>
    <w:rsid w:val="00111DA5"/>
    <w:rsid w:val="00111DB0"/>
    <w:rsid w:val="00112264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744"/>
    <w:rsid w:val="00120ADD"/>
    <w:rsid w:val="00120C23"/>
    <w:rsid w:val="00120C82"/>
    <w:rsid w:val="00120E17"/>
    <w:rsid w:val="00121019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AF7"/>
    <w:rsid w:val="00124CB8"/>
    <w:rsid w:val="00124DEE"/>
    <w:rsid w:val="00125125"/>
    <w:rsid w:val="00125213"/>
    <w:rsid w:val="001252CA"/>
    <w:rsid w:val="001252CC"/>
    <w:rsid w:val="001253ED"/>
    <w:rsid w:val="00125636"/>
    <w:rsid w:val="001257C1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4A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B77"/>
    <w:rsid w:val="00166C9C"/>
    <w:rsid w:val="00166FCE"/>
    <w:rsid w:val="00167455"/>
    <w:rsid w:val="0016796E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A37"/>
    <w:rsid w:val="00172CE3"/>
    <w:rsid w:val="0017312A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D15"/>
    <w:rsid w:val="001B0DDC"/>
    <w:rsid w:val="001B0EDB"/>
    <w:rsid w:val="001B15C5"/>
    <w:rsid w:val="001B174D"/>
    <w:rsid w:val="001B190C"/>
    <w:rsid w:val="001B1929"/>
    <w:rsid w:val="001B1CA3"/>
    <w:rsid w:val="001B1CFE"/>
    <w:rsid w:val="001B1DA8"/>
    <w:rsid w:val="001B1EB8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633"/>
    <w:rsid w:val="001D4636"/>
    <w:rsid w:val="001D46EF"/>
    <w:rsid w:val="001D4CD6"/>
    <w:rsid w:val="001D4D57"/>
    <w:rsid w:val="001D50A0"/>
    <w:rsid w:val="001D51A4"/>
    <w:rsid w:val="001D523C"/>
    <w:rsid w:val="001D527B"/>
    <w:rsid w:val="001D52B6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4E7"/>
    <w:rsid w:val="001F7814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D30"/>
    <w:rsid w:val="00221F8B"/>
    <w:rsid w:val="0022246C"/>
    <w:rsid w:val="002225DB"/>
    <w:rsid w:val="00222973"/>
    <w:rsid w:val="00222A87"/>
    <w:rsid w:val="00222ABA"/>
    <w:rsid w:val="00222F5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D09"/>
    <w:rsid w:val="00250ED2"/>
    <w:rsid w:val="00251130"/>
    <w:rsid w:val="0025147D"/>
    <w:rsid w:val="00251542"/>
    <w:rsid w:val="0025165F"/>
    <w:rsid w:val="00251802"/>
    <w:rsid w:val="0025180D"/>
    <w:rsid w:val="002519DC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E16"/>
    <w:rsid w:val="0027028B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C37"/>
    <w:rsid w:val="00273C3A"/>
    <w:rsid w:val="00273D0F"/>
    <w:rsid w:val="00273E2F"/>
    <w:rsid w:val="0027419C"/>
    <w:rsid w:val="00274765"/>
    <w:rsid w:val="00274FA4"/>
    <w:rsid w:val="00275127"/>
    <w:rsid w:val="002752A2"/>
    <w:rsid w:val="00275354"/>
    <w:rsid w:val="002756CC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31F"/>
    <w:rsid w:val="0029235D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7B7"/>
    <w:rsid w:val="002B4A98"/>
    <w:rsid w:val="002B4D36"/>
    <w:rsid w:val="002B4E57"/>
    <w:rsid w:val="002B51FE"/>
    <w:rsid w:val="002B531F"/>
    <w:rsid w:val="002B536F"/>
    <w:rsid w:val="002B5670"/>
    <w:rsid w:val="002B58B3"/>
    <w:rsid w:val="002B58E0"/>
    <w:rsid w:val="002B5AAC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841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A62"/>
    <w:rsid w:val="002E3AE5"/>
    <w:rsid w:val="002E3B1E"/>
    <w:rsid w:val="002E3B38"/>
    <w:rsid w:val="002E3F93"/>
    <w:rsid w:val="002E411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F2F"/>
    <w:rsid w:val="00310FCE"/>
    <w:rsid w:val="00311429"/>
    <w:rsid w:val="00311705"/>
    <w:rsid w:val="00311994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7028"/>
    <w:rsid w:val="003273FF"/>
    <w:rsid w:val="00327408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3EE"/>
    <w:rsid w:val="0033470E"/>
    <w:rsid w:val="00334810"/>
    <w:rsid w:val="00334CB4"/>
    <w:rsid w:val="00334CC2"/>
    <w:rsid w:val="00335331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BA5"/>
    <w:rsid w:val="00346D04"/>
    <w:rsid w:val="00346DFF"/>
    <w:rsid w:val="003472CD"/>
    <w:rsid w:val="0034742F"/>
    <w:rsid w:val="00347636"/>
    <w:rsid w:val="003476E0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214E"/>
    <w:rsid w:val="003622F0"/>
    <w:rsid w:val="00362454"/>
    <w:rsid w:val="00362979"/>
    <w:rsid w:val="00362A8F"/>
    <w:rsid w:val="00362B05"/>
    <w:rsid w:val="00362D5D"/>
    <w:rsid w:val="00363410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3B"/>
    <w:rsid w:val="00377AF8"/>
    <w:rsid w:val="00377BFB"/>
    <w:rsid w:val="00377DEF"/>
    <w:rsid w:val="00377E07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34B"/>
    <w:rsid w:val="003A160C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AA2"/>
    <w:rsid w:val="003B0D0B"/>
    <w:rsid w:val="003B1531"/>
    <w:rsid w:val="003B19E2"/>
    <w:rsid w:val="003B1AAD"/>
    <w:rsid w:val="003B1B34"/>
    <w:rsid w:val="003B1E44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B15"/>
    <w:rsid w:val="003B4C38"/>
    <w:rsid w:val="003B4DC3"/>
    <w:rsid w:val="003B5219"/>
    <w:rsid w:val="003B53FF"/>
    <w:rsid w:val="003B541B"/>
    <w:rsid w:val="003B55AE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9B8"/>
    <w:rsid w:val="003D7A09"/>
    <w:rsid w:val="003D7CB3"/>
    <w:rsid w:val="003E03A4"/>
    <w:rsid w:val="003E065E"/>
    <w:rsid w:val="003E0AA8"/>
    <w:rsid w:val="003E0ABA"/>
    <w:rsid w:val="003E0CEA"/>
    <w:rsid w:val="003E0DA4"/>
    <w:rsid w:val="003E1167"/>
    <w:rsid w:val="003E121A"/>
    <w:rsid w:val="003E15A7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668"/>
    <w:rsid w:val="003F585A"/>
    <w:rsid w:val="003F58F1"/>
    <w:rsid w:val="003F5A7D"/>
    <w:rsid w:val="003F5ADA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32E"/>
    <w:rsid w:val="004024E5"/>
    <w:rsid w:val="004024E6"/>
    <w:rsid w:val="00402507"/>
    <w:rsid w:val="0040284E"/>
    <w:rsid w:val="00402B65"/>
    <w:rsid w:val="00402F32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76D"/>
    <w:rsid w:val="00407829"/>
    <w:rsid w:val="004078E8"/>
    <w:rsid w:val="00407A87"/>
    <w:rsid w:val="00407DC3"/>
    <w:rsid w:val="00407EAE"/>
    <w:rsid w:val="00407F50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201B3"/>
    <w:rsid w:val="004205B3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5A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3082"/>
    <w:rsid w:val="0042363C"/>
    <w:rsid w:val="004239B1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664"/>
    <w:rsid w:val="0042691F"/>
    <w:rsid w:val="004269D8"/>
    <w:rsid w:val="00426AFC"/>
    <w:rsid w:val="00426B61"/>
    <w:rsid w:val="00426D53"/>
    <w:rsid w:val="00426E93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F7"/>
    <w:rsid w:val="00436451"/>
    <w:rsid w:val="00436454"/>
    <w:rsid w:val="00436AD6"/>
    <w:rsid w:val="00436BAC"/>
    <w:rsid w:val="00436E46"/>
    <w:rsid w:val="00436E48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507B"/>
    <w:rsid w:val="004450DA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68F"/>
    <w:rsid w:val="00447A23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A44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B87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BB"/>
    <w:rsid w:val="004B72E3"/>
    <w:rsid w:val="004B770D"/>
    <w:rsid w:val="004B771D"/>
    <w:rsid w:val="004B79C3"/>
    <w:rsid w:val="004B7BD3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C98"/>
    <w:rsid w:val="004C1EA4"/>
    <w:rsid w:val="004C1F96"/>
    <w:rsid w:val="004C22DA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71"/>
    <w:rsid w:val="004E019E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CA"/>
    <w:rsid w:val="004F2CD7"/>
    <w:rsid w:val="004F2FD5"/>
    <w:rsid w:val="004F303F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701"/>
    <w:rsid w:val="004F5A0E"/>
    <w:rsid w:val="004F5B11"/>
    <w:rsid w:val="004F5C91"/>
    <w:rsid w:val="004F5DD1"/>
    <w:rsid w:val="004F5E17"/>
    <w:rsid w:val="004F5E51"/>
    <w:rsid w:val="004F5E61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C31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814"/>
    <w:rsid w:val="00507827"/>
    <w:rsid w:val="00507A0E"/>
    <w:rsid w:val="00507C7B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146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A2F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9FE"/>
    <w:rsid w:val="00526A24"/>
    <w:rsid w:val="00526AE3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BB"/>
    <w:rsid w:val="00531F14"/>
    <w:rsid w:val="0053208E"/>
    <w:rsid w:val="005320CF"/>
    <w:rsid w:val="0053234B"/>
    <w:rsid w:val="0053257D"/>
    <w:rsid w:val="00532691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C5"/>
    <w:rsid w:val="00541CDD"/>
    <w:rsid w:val="005421E4"/>
    <w:rsid w:val="00542288"/>
    <w:rsid w:val="00542575"/>
    <w:rsid w:val="005427FD"/>
    <w:rsid w:val="005429B1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CC3"/>
    <w:rsid w:val="00555D7D"/>
    <w:rsid w:val="00555D7E"/>
    <w:rsid w:val="00556002"/>
    <w:rsid w:val="0055629A"/>
    <w:rsid w:val="0055640E"/>
    <w:rsid w:val="005565DE"/>
    <w:rsid w:val="00556840"/>
    <w:rsid w:val="005568DB"/>
    <w:rsid w:val="00556A03"/>
    <w:rsid w:val="00556BD0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A57"/>
    <w:rsid w:val="00577CD0"/>
    <w:rsid w:val="00577F5A"/>
    <w:rsid w:val="00577FE8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6FA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005"/>
    <w:rsid w:val="005B55DB"/>
    <w:rsid w:val="005B563A"/>
    <w:rsid w:val="005B5738"/>
    <w:rsid w:val="005B573B"/>
    <w:rsid w:val="005B5B41"/>
    <w:rsid w:val="005B5D24"/>
    <w:rsid w:val="005B5F85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3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532D"/>
    <w:rsid w:val="005E5386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EF1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27D"/>
    <w:rsid w:val="006023E1"/>
    <w:rsid w:val="00602635"/>
    <w:rsid w:val="00602C1E"/>
    <w:rsid w:val="00602D0A"/>
    <w:rsid w:val="00602F2C"/>
    <w:rsid w:val="006031BC"/>
    <w:rsid w:val="006036DB"/>
    <w:rsid w:val="00603808"/>
    <w:rsid w:val="00603891"/>
    <w:rsid w:val="00603A4B"/>
    <w:rsid w:val="00603E41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0D"/>
    <w:rsid w:val="00611C35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3E5"/>
    <w:rsid w:val="0061350A"/>
    <w:rsid w:val="00613AF5"/>
    <w:rsid w:val="00613D2C"/>
    <w:rsid w:val="00613EB9"/>
    <w:rsid w:val="00613F4C"/>
    <w:rsid w:val="00614252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23B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7F0"/>
    <w:rsid w:val="006619DF"/>
    <w:rsid w:val="00661C62"/>
    <w:rsid w:val="00661C8B"/>
    <w:rsid w:val="00661CD3"/>
    <w:rsid w:val="00661EF7"/>
    <w:rsid w:val="00662132"/>
    <w:rsid w:val="00662F70"/>
    <w:rsid w:val="006633F2"/>
    <w:rsid w:val="0066355A"/>
    <w:rsid w:val="00663565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55"/>
    <w:rsid w:val="006700DA"/>
    <w:rsid w:val="00670880"/>
    <w:rsid w:val="006709D5"/>
    <w:rsid w:val="00670A0D"/>
    <w:rsid w:val="00670ABC"/>
    <w:rsid w:val="00670AF0"/>
    <w:rsid w:val="00670AF5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F49"/>
    <w:rsid w:val="006743CA"/>
    <w:rsid w:val="006743D8"/>
    <w:rsid w:val="006748CC"/>
    <w:rsid w:val="00674FB1"/>
    <w:rsid w:val="00674FE0"/>
    <w:rsid w:val="00674FFD"/>
    <w:rsid w:val="0067516D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D94"/>
    <w:rsid w:val="00682E90"/>
    <w:rsid w:val="00682F6D"/>
    <w:rsid w:val="006830B9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926"/>
    <w:rsid w:val="00693A52"/>
    <w:rsid w:val="00693DC9"/>
    <w:rsid w:val="006941EC"/>
    <w:rsid w:val="00694250"/>
    <w:rsid w:val="006942DF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78"/>
    <w:rsid w:val="006A2456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F0A"/>
    <w:rsid w:val="006B3F76"/>
    <w:rsid w:val="006B3FB0"/>
    <w:rsid w:val="006B4423"/>
    <w:rsid w:val="006B44A0"/>
    <w:rsid w:val="006B45F5"/>
    <w:rsid w:val="006B466A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A69"/>
    <w:rsid w:val="006B5B7D"/>
    <w:rsid w:val="006B6074"/>
    <w:rsid w:val="006B6364"/>
    <w:rsid w:val="006B64F6"/>
    <w:rsid w:val="006B6659"/>
    <w:rsid w:val="006B66F7"/>
    <w:rsid w:val="006B67F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96E"/>
    <w:rsid w:val="006E1C5A"/>
    <w:rsid w:val="006E1D99"/>
    <w:rsid w:val="006E1DA7"/>
    <w:rsid w:val="006E212A"/>
    <w:rsid w:val="006E221E"/>
    <w:rsid w:val="006E2384"/>
    <w:rsid w:val="006E26DB"/>
    <w:rsid w:val="006E2DF8"/>
    <w:rsid w:val="006E34C9"/>
    <w:rsid w:val="006E37A2"/>
    <w:rsid w:val="006E38CE"/>
    <w:rsid w:val="006E3FB7"/>
    <w:rsid w:val="006E409C"/>
    <w:rsid w:val="006E40D4"/>
    <w:rsid w:val="006E4405"/>
    <w:rsid w:val="006E4477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A25"/>
    <w:rsid w:val="00712BFB"/>
    <w:rsid w:val="00712E14"/>
    <w:rsid w:val="00712FBD"/>
    <w:rsid w:val="00713162"/>
    <w:rsid w:val="0071377E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E5"/>
    <w:rsid w:val="00732221"/>
    <w:rsid w:val="0073233A"/>
    <w:rsid w:val="0073250C"/>
    <w:rsid w:val="0073258A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442"/>
    <w:rsid w:val="00734778"/>
    <w:rsid w:val="00734B73"/>
    <w:rsid w:val="00734BA8"/>
    <w:rsid w:val="00734C29"/>
    <w:rsid w:val="00735164"/>
    <w:rsid w:val="007352E0"/>
    <w:rsid w:val="0073539E"/>
    <w:rsid w:val="007353EA"/>
    <w:rsid w:val="00735820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A83"/>
    <w:rsid w:val="00753A89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9D"/>
    <w:rsid w:val="00777271"/>
    <w:rsid w:val="0077749A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24B"/>
    <w:rsid w:val="0079330E"/>
    <w:rsid w:val="00793675"/>
    <w:rsid w:val="0079370A"/>
    <w:rsid w:val="007938A7"/>
    <w:rsid w:val="00793A54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705"/>
    <w:rsid w:val="007D2AA2"/>
    <w:rsid w:val="007D2C7E"/>
    <w:rsid w:val="007D31DD"/>
    <w:rsid w:val="007D3242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ED"/>
    <w:rsid w:val="007E5629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A2"/>
    <w:rsid w:val="007E6890"/>
    <w:rsid w:val="007E6B8F"/>
    <w:rsid w:val="007E6BD2"/>
    <w:rsid w:val="007E6DF7"/>
    <w:rsid w:val="007E736E"/>
    <w:rsid w:val="007E7463"/>
    <w:rsid w:val="007E74CD"/>
    <w:rsid w:val="007E776D"/>
    <w:rsid w:val="007E7B5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B8D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84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701"/>
    <w:rsid w:val="0081072D"/>
    <w:rsid w:val="00810A4E"/>
    <w:rsid w:val="00811125"/>
    <w:rsid w:val="008111DE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F67"/>
    <w:rsid w:val="00816074"/>
    <w:rsid w:val="00816486"/>
    <w:rsid w:val="0081648C"/>
    <w:rsid w:val="008164F4"/>
    <w:rsid w:val="00816573"/>
    <w:rsid w:val="00816729"/>
    <w:rsid w:val="00816933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2004F"/>
    <w:rsid w:val="00820089"/>
    <w:rsid w:val="0082033C"/>
    <w:rsid w:val="008203CE"/>
    <w:rsid w:val="008205A2"/>
    <w:rsid w:val="00820686"/>
    <w:rsid w:val="00820876"/>
    <w:rsid w:val="00820B8D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89F"/>
    <w:rsid w:val="00826964"/>
    <w:rsid w:val="00826A63"/>
    <w:rsid w:val="00826E27"/>
    <w:rsid w:val="008271A9"/>
    <w:rsid w:val="00827366"/>
    <w:rsid w:val="008274B2"/>
    <w:rsid w:val="00827865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8D6"/>
    <w:rsid w:val="00837CA0"/>
    <w:rsid w:val="00837F75"/>
    <w:rsid w:val="008400DA"/>
    <w:rsid w:val="0084018D"/>
    <w:rsid w:val="008405D8"/>
    <w:rsid w:val="00840645"/>
    <w:rsid w:val="00840698"/>
    <w:rsid w:val="00840D40"/>
    <w:rsid w:val="0084105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6DE"/>
    <w:rsid w:val="0084498C"/>
    <w:rsid w:val="00844A68"/>
    <w:rsid w:val="00845015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F2A"/>
    <w:rsid w:val="00850FF7"/>
    <w:rsid w:val="00851014"/>
    <w:rsid w:val="008510E3"/>
    <w:rsid w:val="0085137D"/>
    <w:rsid w:val="00851B3D"/>
    <w:rsid w:val="00851CAD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2F90"/>
    <w:rsid w:val="0086314D"/>
    <w:rsid w:val="00863190"/>
    <w:rsid w:val="008631B8"/>
    <w:rsid w:val="008631E9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C1"/>
    <w:rsid w:val="0088118F"/>
    <w:rsid w:val="008816D9"/>
    <w:rsid w:val="0088173D"/>
    <w:rsid w:val="00881749"/>
    <w:rsid w:val="008818F3"/>
    <w:rsid w:val="008818FF"/>
    <w:rsid w:val="00881CA6"/>
    <w:rsid w:val="00881CEC"/>
    <w:rsid w:val="00881E43"/>
    <w:rsid w:val="00882027"/>
    <w:rsid w:val="008820B1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AA"/>
    <w:rsid w:val="00896F3F"/>
    <w:rsid w:val="00897237"/>
    <w:rsid w:val="008978A5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864"/>
    <w:rsid w:val="008A3BF2"/>
    <w:rsid w:val="008A3C12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AD0"/>
    <w:rsid w:val="008A5F7A"/>
    <w:rsid w:val="008A5FE9"/>
    <w:rsid w:val="008A61BD"/>
    <w:rsid w:val="008A641F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AA"/>
    <w:rsid w:val="008E2F16"/>
    <w:rsid w:val="008E36CA"/>
    <w:rsid w:val="008E392F"/>
    <w:rsid w:val="008E3CA9"/>
    <w:rsid w:val="008E4148"/>
    <w:rsid w:val="008E42DD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A5"/>
    <w:rsid w:val="008F0978"/>
    <w:rsid w:val="008F0A6C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E09"/>
    <w:rsid w:val="008F2F08"/>
    <w:rsid w:val="008F2F2B"/>
    <w:rsid w:val="008F3102"/>
    <w:rsid w:val="008F31B3"/>
    <w:rsid w:val="008F325A"/>
    <w:rsid w:val="008F3342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700"/>
    <w:rsid w:val="00903780"/>
    <w:rsid w:val="0090387A"/>
    <w:rsid w:val="00903991"/>
    <w:rsid w:val="00903CEC"/>
    <w:rsid w:val="00903E06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F6"/>
    <w:rsid w:val="0091399F"/>
    <w:rsid w:val="00913C5C"/>
    <w:rsid w:val="00914226"/>
    <w:rsid w:val="009143BF"/>
    <w:rsid w:val="009144AC"/>
    <w:rsid w:val="00914670"/>
    <w:rsid w:val="009146CD"/>
    <w:rsid w:val="009147A0"/>
    <w:rsid w:val="009148F8"/>
    <w:rsid w:val="00914B5F"/>
    <w:rsid w:val="00914EB3"/>
    <w:rsid w:val="00915047"/>
    <w:rsid w:val="009150D4"/>
    <w:rsid w:val="0091511D"/>
    <w:rsid w:val="0091527A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B2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68E"/>
    <w:rsid w:val="00940829"/>
    <w:rsid w:val="0094103B"/>
    <w:rsid w:val="00941266"/>
    <w:rsid w:val="00941509"/>
    <w:rsid w:val="0094164A"/>
    <w:rsid w:val="0094189F"/>
    <w:rsid w:val="0094215E"/>
    <w:rsid w:val="00942263"/>
    <w:rsid w:val="009422DE"/>
    <w:rsid w:val="009423F0"/>
    <w:rsid w:val="009424A8"/>
    <w:rsid w:val="00942623"/>
    <w:rsid w:val="00942AD9"/>
    <w:rsid w:val="00942CC7"/>
    <w:rsid w:val="00942CF8"/>
    <w:rsid w:val="00942F26"/>
    <w:rsid w:val="0094309F"/>
    <w:rsid w:val="0094310E"/>
    <w:rsid w:val="0094310F"/>
    <w:rsid w:val="00943249"/>
    <w:rsid w:val="00943712"/>
    <w:rsid w:val="00943728"/>
    <w:rsid w:val="00943AA9"/>
    <w:rsid w:val="00943B02"/>
    <w:rsid w:val="00943BC7"/>
    <w:rsid w:val="0094424F"/>
    <w:rsid w:val="00944670"/>
    <w:rsid w:val="0094473D"/>
    <w:rsid w:val="00944898"/>
    <w:rsid w:val="00944EA8"/>
    <w:rsid w:val="00944ED9"/>
    <w:rsid w:val="00944FE1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DC4"/>
    <w:rsid w:val="00953E5E"/>
    <w:rsid w:val="00953E9D"/>
    <w:rsid w:val="009543A6"/>
    <w:rsid w:val="009543B5"/>
    <w:rsid w:val="009544C4"/>
    <w:rsid w:val="00954702"/>
    <w:rsid w:val="00954899"/>
    <w:rsid w:val="00954C84"/>
    <w:rsid w:val="00954F18"/>
    <w:rsid w:val="009551DD"/>
    <w:rsid w:val="009553F3"/>
    <w:rsid w:val="00955641"/>
    <w:rsid w:val="009556B8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A58"/>
    <w:rsid w:val="00964A5A"/>
    <w:rsid w:val="00964B36"/>
    <w:rsid w:val="00964F44"/>
    <w:rsid w:val="00965408"/>
    <w:rsid w:val="0096547E"/>
    <w:rsid w:val="009654E9"/>
    <w:rsid w:val="009657D6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4C8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C4"/>
    <w:rsid w:val="009748FF"/>
    <w:rsid w:val="00974948"/>
    <w:rsid w:val="00974BE1"/>
    <w:rsid w:val="00975037"/>
    <w:rsid w:val="009750EF"/>
    <w:rsid w:val="00975227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139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FAB"/>
    <w:rsid w:val="00993048"/>
    <w:rsid w:val="00993067"/>
    <w:rsid w:val="00993440"/>
    <w:rsid w:val="009935E7"/>
    <w:rsid w:val="0099360E"/>
    <w:rsid w:val="009936A0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643"/>
    <w:rsid w:val="009A268A"/>
    <w:rsid w:val="009A270E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E05"/>
    <w:rsid w:val="009B6E4E"/>
    <w:rsid w:val="009B6EFE"/>
    <w:rsid w:val="009B6F0C"/>
    <w:rsid w:val="009B6FF6"/>
    <w:rsid w:val="009B706C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20F5"/>
    <w:rsid w:val="009D2227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A17"/>
    <w:rsid w:val="009E3B30"/>
    <w:rsid w:val="009E4149"/>
    <w:rsid w:val="009E4183"/>
    <w:rsid w:val="009E428E"/>
    <w:rsid w:val="009E438F"/>
    <w:rsid w:val="009E464E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2EA"/>
    <w:rsid w:val="00A20308"/>
    <w:rsid w:val="00A204D8"/>
    <w:rsid w:val="00A20552"/>
    <w:rsid w:val="00A20592"/>
    <w:rsid w:val="00A208E5"/>
    <w:rsid w:val="00A20D46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6C1"/>
    <w:rsid w:val="00A24914"/>
    <w:rsid w:val="00A24A91"/>
    <w:rsid w:val="00A24F0F"/>
    <w:rsid w:val="00A250D3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9F"/>
    <w:rsid w:val="00A30368"/>
    <w:rsid w:val="00A303B8"/>
    <w:rsid w:val="00A30653"/>
    <w:rsid w:val="00A3065A"/>
    <w:rsid w:val="00A3079C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5071"/>
    <w:rsid w:val="00A450AD"/>
    <w:rsid w:val="00A452AA"/>
    <w:rsid w:val="00A455BB"/>
    <w:rsid w:val="00A45AFA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9E"/>
    <w:rsid w:val="00A53D84"/>
    <w:rsid w:val="00A53F23"/>
    <w:rsid w:val="00A540B1"/>
    <w:rsid w:val="00A541A6"/>
    <w:rsid w:val="00A5454D"/>
    <w:rsid w:val="00A5458B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EA"/>
    <w:rsid w:val="00A6215C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A00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AAF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FD7"/>
    <w:rsid w:val="00AC2019"/>
    <w:rsid w:val="00AC2073"/>
    <w:rsid w:val="00AC2276"/>
    <w:rsid w:val="00AC2406"/>
    <w:rsid w:val="00AC246E"/>
    <w:rsid w:val="00AC2545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CB8"/>
    <w:rsid w:val="00AC5EC7"/>
    <w:rsid w:val="00AC644C"/>
    <w:rsid w:val="00AC64F2"/>
    <w:rsid w:val="00AC69D9"/>
    <w:rsid w:val="00AC6A6D"/>
    <w:rsid w:val="00AC6DB9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75"/>
    <w:rsid w:val="00AD7760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EC5"/>
    <w:rsid w:val="00AE1021"/>
    <w:rsid w:val="00AE11EE"/>
    <w:rsid w:val="00AE13C5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690"/>
    <w:rsid w:val="00AE680D"/>
    <w:rsid w:val="00AE687F"/>
    <w:rsid w:val="00AE6AAD"/>
    <w:rsid w:val="00AE6B8E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50B9"/>
    <w:rsid w:val="00B150C0"/>
    <w:rsid w:val="00B15561"/>
    <w:rsid w:val="00B157E4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EC1"/>
    <w:rsid w:val="00B56FFC"/>
    <w:rsid w:val="00B57236"/>
    <w:rsid w:val="00B5729A"/>
    <w:rsid w:val="00B5767C"/>
    <w:rsid w:val="00B576EA"/>
    <w:rsid w:val="00B57863"/>
    <w:rsid w:val="00B57A7A"/>
    <w:rsid w:val="00B57D20"/>
    <w:rsid w:val="00B57E4A"/>
    <w:rsid w:val="00B57E73"/>
    <w:rsid w:val="00B602D1"/>
    <w:rsid w:val="00B60406"/>
    <w:rsid w:val="00B60559"/>
    <w:rsid w:val="00B608E4"/>
    <w:rsid w:val="00B60A3F"/>
    <w:rsid w:val="00B60F7F"/>
    <w:rsid w:val="00B6113B"/>
    <w:rsid w:val="00B612A6"/>
    <w:rsid w:val="00B6132B"/>
    <w:rsid w:val="00B61633"/>
    <w:rsid w:val="00B61663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C0"/>
    <w:rsid w:val="00B65021"/>
    <w:rsid w:val="00B6572E"/>
    <w:rsid w:val="00B658DC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915"/>
    <w:rsid w:val="00B77B42"/>
    <w:rsid w:val="00B77CD6"/>
    <w:rsid w:val="00B80066"/>
    <w:rsid w:val="00B8012B"/>
    <w:rsid w:val="00B80172"/>
    <w:rsid w:val="00B801D2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E42"/>
    <w:rsid w:val="00B91F86"/>
    <w:rsid w:val="00B922A1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953"/>
    <w:rsid w:val="00BC5CF1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32"/>
    <w:rsid w:val="00BE2670"/>
    <w:rsid w:val="00BE26A3"/>
    <w:rsid w:val="00BE283A"/>
    <w:rsid w:val="00BE2A9C"/>
    <w:rsid w:val="00BE2E9E"/>
    <w:rsid w:val="00BE32AB"/>
    <w:rsid w:val="00BE35E8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ED0"/>
    <w:rsid w:val="00BF32AD"/>
    <w:rsid w:val="00BF348B"/>
    <w:rsid w:val="00BF3761"/>
    <w:rsid w:val="00BF38E8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20CC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DF2"/>
    <w:rsid w:val="00C050C8"/>
    <w:rsid w:val="00C05126"/>
    <w:rsid w:val="00C05605"/>
    <w:rsid w:val="00C0573D"/>
    <w:rsid w:val="00C05DB0"/>
    <w:rsid w:val="00C05F3E"/>
    <w:rsid w:val="00C06136"/>
    <w:rsid w:val="00C06618"/>
    <w:rsid w:val="00C0661E"/>
    <w:rsid w:val="00C0669D"/>
    <w:rsid w:val="00C06755"/>
    <w:rsid w:val="00C06A39"/>
    <w:rsid w:val="00C06C44"/>
    <w:rsid w:val="00C06E1E"/>
    <w:rsid w:val="00C070F0"/>
    <w:rsid w:val="00C07277"/>
    <w:rsid w:val="00C079D6"/>
    <w:rsid w:val="00C07A35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17E48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FB"/>
    <w:rsid w:val="00C33B13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67A"/>
    <w:rsid w:val="00C378C5"/>
    <w:rsid w:val="00C37AB8"/>
    <w:rsid w:val="00C400AD"/>
    <w:rsid w:val="00C400D0"/>
    <w:rsid w:val="00C402D1"/>
    <w:rsid w:val="00C41254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7B0"/>
    <w:rsid w:val="00C44864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734"/>
    <w:rsid w:val="00C6500F"/>
    <w:rsid w:val="00C65203"/>
    <w:rsid w:val="00C65212"/>
    <w:rsid w:val="00C65249"/>
    <w:rsid w:val="00C6549C"/>
    <w:rsid w:val="00C656D5"/>
    <w:rsid w:val="00C65A89"/>
    <w:rsid w:val="00C65CF3"/>
    <w:rsid w:val="00C65E57"/>
    <w:rsid w:val="00C65F19"/>
    <w:rsid w:val="00C6624A"/>
    <w:rsid w:val="00C663CF"/>
    <w:rsid w:val="00C66789"/>
    <w:rsid w:val="00C667B9"/>
    <w:rsid w:val="00C66821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ACC"/>
    <w:rsid w:val="00C80ACD"/>
    <w:rsid w:val="00C80B41"/>
    <w:rsid w:val="00C80BDD"/>
    <w:rsid w:val="00C80F2E"/>
    <w:rsid w:val="00C8117F"/>
    <w:rsid w:val="00C81380"/>
    <w:rsid w:val="00C813C0"/>
    <w:rsid w:val="00C817A1"/>
    <w:rsid w:val="00C8189C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627"/>
    <w:rsid w:val="00CB67C8"/>
    <w:rsid w:val="00CB67F1"/>
    <w:rsid w:val="00CB6981"/>
    <w:rsid w:val="00CB6B81"/>
    <w:rsid w:val="00CB6F64"/>
    <w:rsid w:val="00CB77DF"/>
    <w:rsid w:val="00CB7823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AE5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256"/>
    <w:rsid w:val="00CD33E9"/>
    <w:rsid w:val="00CD35F9"/>
    <w:rsid w:val="00CD3633"/>
    <w:rsid w:val="00CD3883"/>
    <w:rsid w:val="00CD3AA4"/>
    <w:rsid w:val="00CD3AE3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F3"/>
    <w:rsid w:val="00D17DDA"/>
    <w:rsid w:val="00D17F9F"/>
    <w:rsid w:val="00D2003C"/>
    <w:rsid w:val="00D2029D"/>
    <w:rsid w:val="00D203E4"/>
    <w:rsid w:val="00D204A0"/>
    <w:rsid w:val="00D2063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BB5"/>
    <w:rsid w:val="00D35CA4"/>
    <w:rsid w:val="00D35D93"/>
    <w:rsid w:val="00D35E89"/>
    <w:rsid w:val="00D35F39"/>
    <w:rsid w:val="00D35FB7"/>
    <w:rsid w:val="00D360B5"/>
    <w:rsid w:val="00D36424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D4"/>
    <w:rsid w:val="00D825A7"/>
    <w:rsid w:val="00D8300B"/>
    <w:rsid w:val="00D8303B"/>
    <w:rsid w:val="00D831C7"/>
    <w:rsid w:val="00D831F8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133"/>
    <w:rsid w:val="00DB0217"/>
    <w:rsid w:val="00DB04E9"/>
    <w:rsid w:val="00DB050A"/>
    <w:rsid w:val="00DB0745"/>
    <w:rsid w:val="00DB07C4"/>
    <w:rsid w:val="00DB08D6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D7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679"/>
    <w:rsid w:val="00E04984"/>
    <w:rsid w:val="00E05305"/>
    <w:rsid w:val="00E05400"/>
    <w:rsid w:val="00E055D4"/>
    <w:rsid w:val="00E05BCD"/>
    <w:rsid w:val="00E05D58"/>
    <w:rsid w:val="00E0617B"/>
    <w:rsid w:val="00E062D1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6E"/>
    <w:rsid w:val="00E3318C"/>
    <w:rsid w:val="00E331A0"/>
    <w:rsid w:val="00E331EF"/>
    <w:rsid w:val="00E33579"/>
    <w:rsid w:val="00E3376A"/>
    <w:rsid w:val="00E3376B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D3"/>
    <w:rsid w:val="00E35A35"/>
    <w:rsid w:val="00E35E69"/>
    <w:rsid w:val="00E35ECB"/>
    <w:rsid w:val="00E36210"/>
    <w:rsid w:val="00E363D0"/>
    <w:rsid w:val="00E36639"/>
    <w:rsid w:val="00E36903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9B"/>
    <w:rsid w:val="00E43407"/>
    <w:rsid w:val="00E4345C"/>
    <w:rsid w:val="00E4371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6146"/>
    <w:rsid w:val="00E562DC"/>
    <w:rsid w:val="00E563F1"/>
    <w:rsid w:val="00E569AE"/>
    <w:rsid w:val="00E56BBB"/>
    <w:rsid w:val="00E56F5F"/>
    <w:rsid w:val="00E56F6E"/>
    <w:rsid w:val="00E56F94"/>
    <w:rsid w:val="00E57689"/>
    <w:rsid w:val="00E579C4"/>
    <w:rsid w:val="00E57B11"/>
    <w:rsid w:val="00E57CFA"/>
    <w:rsid w:val="00E57D1B"/>
    <w:rsid w:val="00E57F60"/>
    <w:rsid w:val="00E6012D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528A"/>
    <w:rsid w:val="00E7561D"/>
    <w:rsid w:val="00E76054"/>
    <w:rsid w:val="00E76145"/>
    <w:rsid w:val="00E761E3"/>
    <w:rsid w:val="00E7664C"/>
    <w:rsid w:val="00E76723"/>
    <w:rsid w:val="00E767B0"/>
    <w:rsid w:val="00E76841"/>
    <w:rsid w:val="00E7690D"/>
    <w:rsid w:val="00E769D4"/>
    <w:rsid w:val="00E76CE2"/>
    <w:rsid w:val="00E77095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426"/>
    <w:rsid w:val="00E83560"/>
    <w:rsid w:val="00E835B6"/>
    <w:rsid w:val="00E835F9"/>
    <w:rsid w:val="00E83671"/>
    <w:rsid w:val="00E839D9"/>
    <w:rsid w:val="00E83A7A"/>
    <w:rsid w:val="00E83DC1"/>
    <w:rsid w:val="00E840FA"/>
    <w:rsid w:val="00E84536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3E9"/>
    <w:rsid w:val="00EB441B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6F6D"/>
    <w:rsid w:val="00EC6FEE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7035"/>
    <w:rsid w:val="00F272E7"/>
    <w:rsid w:val="00F27677"/>
    <w:rsid w:val="00F27780"/>
    <w:rsid w:val="00F277D5"/>
    <w:rsid w:val="00F27875"/>
    <w:rsid w:val="00F27ADF"/>
    <w:rsid w:val="00F27DE0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84F"/>
    <w:rsid w:val="00F50AF7"/>
    <w:rsid w:val="00F50D54"/>
    <w:rsid w:val="00F5118E"/>
    <w:rsid w:val="00F511E5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EA3"/>
    <w:rsid w:val="00F540F1"/>
    <w:rsid w:val="00F54533"/>
    <w:rsid w:val="00F54595"/>
    <w:rsid w:val="00F547EB"/>
    <w:rsid w:val="00F5490D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64A"/>
    <w:rsid w:val="00F56687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D2"/>
    <w:rsid w:val="00F71EB2"/>
    <w:rsid w:val="00F71EE1"/>
    <w:rsid w:val="00F71F40"/>
    <w:rsid w:val="00F720DC"/>
    <w:rsid w:val="00F72103"/>
    <w:rsid w:val="00F721C1"/>
    <w:rsid w:val="00F722DC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57"/>
    <w:rsid w:val="00FA0CE0"/>
    <w:rsid w:val="00FA1051"/>
    <w:rsid w:val="00FA1250"/>
    <w:rsid w:val="00FA1C68"/>
    <w:rsid w:val="00FA1CBE"/>
    <w:rsid w:val="00FA1D64"/>
    <w:rsid w:val="00FA1EB8"/>
    <w:rsid w:val="00FA1F80"/>
    <w:rsid w:val="00FA2015"/>
    <w:rsid w:val="00FA210D"/>
    <w:rsid w:val="00FA2358"/>
    <w:rsid w:val="00FA2A56"/>
    <w:rsid w:val="00FA2A6F"/>
    <w:rsid w:val="00FA2E96"/>
    <w:rsid w:val="00FA2EA5"/>
    <w:rsid w:val="00FA2FA2"/>
    <w:rsid w:val="00FA326E"/>
    <w:rsid w:val="00FA3697"/>
    <w:rsid w:val="00FA3887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D3"/>
    <w:rsid w:val="00FD1A0B"/>
    <w:rsid w:val="00FD1D39"/>
    <w:rsid w:val="00FD1F8B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593"/>
    <w:rsid w:val="00FE5776"/>
    <w:rsid w:val="00FE57F0"/>
    <w:rsid w:val="00FE5B78"/>
    <w:rsid w:val="00FE5C31"/>
    <w:rsid w:val="00FE5C4A"/>
    <w:rsid w:val="00FE5C90"/>
    <w:rsid w:val="00FE6694"/>
    <w:rsid w:val="00FE66A2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55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56B8"/>
    <w:rPr>
      <w:rFonts w:ascii="Courier New" w:hAnsi="Courier New" w:cs="Courier New"/>
    </w:rPr>
  </w:style>
  <w:style w:type="paragraph" w:styleId="a7">
    <w:name w:val="Normal (Web)"/>
    <w:basedOn w:val="a"/>
    <w:uiPriority w:val="99"/>
    <w:semiHidden/>
    <w:unhideWhenUsed/>
    <w:rsid w:val="000C7F24"/>
    <w:pPr>
      <w:spacing w:before="100" w:beforeAutospacing="1" w:after="100" w:afterAutospacing="1"/>
    </w:pPr>
  </w:style>
  <w:style w:type="character" w:customStyle="1" w:styleId="blk">
    <w:name w:val="blk"/>
    <w:basedOn w:val="a0"/>
    <w:rsid w:val="000C7F24"/>
  </w:style>
  <w:style w:type="character" w:customStyle="1" w:styleId="apple-converted-space">
    <w:name w:val="apple-converted-space"/>
    <w:basedOn w:val="a0"/>
    <w:rsid w:val="000C7F24"/>
  </w:style>
  <w:style w:type="character" w:styleId="a8">
    <w:name w:val="Hyperlink"/>
    <w:basedOn w:val="a0"/>
    <w:uiPriority w:val="99"/>
    <w:semiHidden/>
    <w:unhideWhenUsed/>
    <w:rsid w:val="000C7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3675">
          <w:marLeft w:val="0"/>
          <w:marRight w:val="0"/>
          <w:marTop w:val="286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493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000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4316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817">
                                  <w:marLeft w:val="0"/>
                                  <w:marRight w:val="0"/>
                                  <w:marTop w:val="0"/>
                                  <w:marBottom w:val="11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6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7857">
                                              <w:marLeft w:val="0"/>
                                              <w:marRight w:val="114"/>
                                              <w:marTop w:val="0"/>
                                              <w:marBottom w:val="1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87671">
                                              <w:marLeft w:val="0"/>
                                              <w:marRight w:val="114"/>
                                              <w:marTop w:val="0"/>
                                              <w:marBottom w:val="1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727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609"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f6b05aa9799a360bb375c2a1f4c61977b86834c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9627c87f117f9ccaaf55a73c9a614626c1e87ce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683/9627c87f117f9ccaaf55a73c9a614626c1e87ce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4683/" TargetMode="External"/><Relationship Id="rId10" Type="http://schemas.openxmlformats.org/officeDocument/2006/relationships/hyperlink" Target="http://www.consultant.ru/document/cons_doc_LAW_34683/807ffc614bbb6b624f2c1a66d71f190608f37b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807ffc614bbb6b624f2c1a66d71f190608f37b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33898-FF14-4A3E-8360-D7986B46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2017-07-03T07:00:00Z</dcterms:created>
  <dcterms:modified xsi:type="dcterms:W3CDTF">2017-07-06T00:35:00Z</dcterms:modified>
</cp:coreProperties>
</file>