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Pr="00B94BBF" w:rsidRDefault="0059135A" w:rsidP="009B2E53">
      <w:pPr>
        <w:jc w:val="center"/>
        <w:rPr>
          <w:sz w:val="28"/>
          <w:szCs w:val="28"/>
        </w:rPr>
      </w:pPr>
      <w:r w:rsidRPr="00B94BBF">
        <w:rPr>
          <w:sz w:val="28"/>
          <w:szCs w:val="28"/>
        </w:rPr>
        <w:t xml:space="preserve">от </w:t>
      </w:r>
      <w:r w:rsidR="009B2E53">
        <w:rPr>
          <w:sz w:val="28"/>
          <w:szCs w:val="28"/>
        </w:rPr>
        <w:t>27 июня 2018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3E5636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7D3F84" w:rsidRDefault="009C79C2" w:rsidP="007D3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3F84">
        <w:rPr>
          <w:sz w:val="28"/>
          <w:szCs w:val="28"/>
        </w:rPr>
        <w:t xml:space="preserve">Заслушав доклад ведущего специалиста-эксперта ТО Роспотребнадзора по Приморскому краю в г. Дальнереченске  </w:t>
      </w:r>
      <w:proofErr w:type="spellStart"/>
      <w:r w:rsidR="007D3F84">
        <w:rPr>
          <w:sz w:val="28"/>
          <w:szCs w:val="28"/>
        </w:rPr>
        <w:t>А.Б.Пернятина</w:t>
      </w:r>
      <w:proofErr w:type="spellEnd"/>
      <w:r w:rsidR="007D3F84">
        <w:rPr>
          <w:sz w:val="28"/>
          <w:szCs w:val="28"/>
        </w:rPr>
        <w:t xml:space="preserve"> «О результатах   проведения </w:t>
      </w:r>
      <w:proofErr w:type="spellStart"/>
      <w:r w:rsidR="007D3F84">
        <w:rPr>
          <w:sz w:val="28"/>
          <w:szCs w:val="28"/>
        </w:rPr>
        <w:t>Роспотребнадзором</w:t>
      </w:r>
      <w:proofErr w:type="spellEnd"/>
      <w:r w:rsidR="007D3F84">
        <w:rPr>
          <w:sz w:val="28"/>
          <w:szCs w:val="28"/>
        </w:rPr>
        <w:t xml:space="preserve"> контрольно-надзорных  мероприятий предприятий ДМР в части соблюдения  трудового законодательства в области охраны труда за 2017г. и 1 полугодие 2018г.»</w:t>
      </w:r>
    </w:p>
    <w:p w:rsidR="007D3F84" w:rsidRDefault="007D3F84" w:rsidP="007D3F84">
      <w:pPr>
        <w:jc w:val="both"/>
        <w:rPr>
          <w:sz w:val="28"/>
          <w:szCs w:val="28"/>
        </w:rPr>
      </w:pPr>
    </w:p>
    <w:p w:rsidR="007D3F84" w:rsidRDefault="007D3F84" w:rsidP="007D3F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D3F84" w:rsidRDefault="007D3F84" w:rsidP="007D3F84">
      <w:pPr>
        <w:rPr>
          <w:sz w:val="28"/>
          <w:szCs w:val="28"/>
        </w:rPr>
      </w:pPr>
    </w:p>
    <w:p w:rsidR="007D3F84" w:rsidRDefault="007D3F84" w:rsidP="007D3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ведущего специалиста-эксперта ТО Роспотребнадзора по Приморскому краю в г. Дальнереченске  </w:t>
      </w:r>
      <w:proofErr w:type="spellStart"/>
      <w:r>
        <w:rPr>
          <w:sz w:val="28"/>
          <w:szCs w:val="28"/>
        </w:rPr>
        <w:t>А.Б.Пернятина</w:t>
      </w:r>
      <w:proofErr w:type="spellEnd"/>
      <w:r>
        <w:rPr>
          <w:sz w:val="28"/>
          <w:szCs w:val="28"/>
        </w:rPr>
        <w:t xml:space="preserve"> «О результатах   проведения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контрольно-надзорных  мероприятий предприятий ДМР в части соблюдения  трудового законодательства в области охраны труда за 2017г. и 1 полугодие 2018г.» принять к сведению.</w:t>
      </w:r>
    </w:p>
    <w:p w:rsidR="007D3F84" w:rsidRDefault="007D3F84" w:rsidP="007D3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работодателям организаций, учреждений, предприятий всех форм собственности, расположенных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7D3F84" w:rsidRDefault="007D3F84" w:rsidP="007D3F84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Своевременно в установленные сроки  устранять выявленные  нарушения, согласно  выданных предписаний;</w:t>
      </w:r>
    </w:p>
    <w:p w:rsidR="007D3F84" w:rsidRDefault="007D3F84" w:rsidP="007D3F84">
      <w:pPr>
        <w:jc w:val="both"/>
        <w:rPr>
          <w:sz w:val="28"/>
          <w:szCs w:val="28"/>
        </w:rPr>
      </w:pPr>
      <w:r>
        <w:rPr>
          <w:sz w:val="28"/>
          <w:szCs w:val="28"/>
        </w:rPr>
        <w:t>2.2. Своевременно в установленные сроки проходить обязательные и периодические медицинские осмотры (</w:t>
      </w:r>
      <w:r>
        <w:rPr>
          <w:kern w:val="2"/>
          <w:sz w:val="28"/>
          <w:szCs w:val="28"/>
        </w:rPr>
        <w:t xml:space="preserve">приказ </w:t>
      </w:r>
      <w:proofErr w:type="spellStart"/>
      <w:r>
        <w:rPr>
          <w:kern w:val="2"/>
          <w:sz w:val="28"/>
          <w:szCs w:val="28"/>
        </w:rPr>
        <w:t>Минздравсоцразвития</w:t>
      </w:r>
      <w:proofErr w:type="spellEnd"/>
      <w:r>
        <w:rPr>
          <w:kern w:val="2"/>
          <w:sz w:val="28"/>
          <w:szCs w:val="28"/>
        </w:rPr>
        <w:t xml:space="preserve">  России от 12.04.2011г. № 302н</w:t>
      </w:r>
      <w:r>
        <w:rPr>
          <w:sz w:val="28"/>
          <w:szCs w:val="28"/>
        </w:rPr>
        <w:t>), плановое флюорографическое  обследование (Федеральный закон от 30.03.1999г. № 52-ФЗ «О санитарном эпидемиологическом благополучии населения»);</w:t>
      </w:r>
    </w:p>
    <w:p w:rsidR="007D3F84" w:rsidRDefault="007D3F84" w:rsidP="007D3F84">
      <w:pPr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в полном объеме  работников средствами коллективной и  индивидуальной защиты в соответствии с выполняемой работой.</w:t>
      </w:r>
    </w:p>
    <w:p w:rsidR="007D3F84" w:rsidRDefault="007D3F84" w:rsidP="007D3F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Предприятиям и организациям, относящимся к сельскохозяйственной отрасли, в работе руководствоваться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1.2.1077-01 «Гигиенические требования к хранению, применению и транспортировке пестицидов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агрорхимикатов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D3F84" w:rsidRDefault="007D3F84" w:rsidP="007D3F84">
      <w:pPr>
        <w:pStyle w:val="a4"/>
        <w:tabs>
          <w:tab w:val="left" w:pos="567"/>
        </w:tabs>
        <w:jc w:val="left"/>
        <w:rPr>
          <w:b/>
          <w:sz w:val="28"/>
          <w:szCs w:val="28"/>
        </w:rPr>
      </w:pPr>
    </w:p>
    <w:p w:rsidR="007D3F84" w:rsidRDefault="007D3F84" w:rsidP="007D3F84">
      <w:pPr>
        <w:pStyle w:val="a4"/>
        <w:tabs>
          <w:tab w:val="left" w:pos="56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3661EC" w:rsidRPr="00F965D7" w:rsidRDefault="003661EC" w:rsidP="007D3F84">
      <w:pPr>
        <w:jc w:val="both"/>
        <w:rPr>
          <w:b/>
          <w:sz w:val="28"/>
          <w:szCs w:val="28"/>
        </w:rPr>
      </w:pPr>
    </w:p>
    <w:sectPr w:rsidR="003661EC" w:rsidRPr="00F965D7" w:rsidSect="00755EC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318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034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636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41FD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1AB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84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4CAF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40B"/>
    <w:rsid w:val="009B2E53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90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2CD9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BD9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EE7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8F2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customStyle="1" w:styleId="ConsPlusTitle">
    <w:name w:val="ConsPlusTitle"/>
    <w:uiPriority w:val="99"/>
    <w:rsid w:val="002A5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2F89-9816-437B-AAC8-67BDFAB4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93</cp:revision>
  <cp:lastPrinted>2016-02-16T01:33:00Z</cp:lastPrinted>
  <dcterms:created xsi:type="dcterms:W3CDTF">2014-12-23T01:25:00Z</dcterms:created>
  <dcterms:modified xsi:type="dcterms:W3CDTF">2018-06-27T06:16:00Z</dcterms:modified>
</cp:coreProperties>
</file>