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37" w:rsidRDefault="00843C84" w:rsidP="00913EF6">
      <w:pPr>
        <w:pStyle w:val="1"/>
        <w:spacing w:before="0" w:beforeAutospacing="0" w:after="0" w:afterAutospacing="0"/>
        <w:jc w:val="center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Дистанционные медосмотры</w:t>
      </w:r>
      <w:proofErr w:type="gramStart"/>
      <w:r>
        <w:rPr>
          <w:sz w:val="30"/>
          <w:szCs w:val="30"/>
          <w:u w:val="single"/>
        </w:rPr>
        <w:t>.</w:t>
      </w:r>
      <w:proofErr w:type="gramEnd"/>
      <w:r>
        <w:rPr>
          <w:sz w:val="30"/>
          <w:szCs w:val="30"/>
          <w:u w:val="single"/>
        </w:rPr>
        <w:t xml:space="preserve"> К</w:t>
      </w:r>
      <w:bookmarkStart w:id="0" w:name="_GoBack"/>
      <w:bookmarkEnd w:id="0"/>
      <w:r w:rsidR="00AE6337" w:rsidRPr="00913EF6">
        <w:rPr>
          <w:sz w:val="30"/>
          <w:szCs w:val="30"/>
          <w:u w:val="single"/>
        </w:rPr>
        <w:t>ак проводить с 1 сентября 2023 года</w:t>
      </w:r>
    </w:p>
    <w:p w:rsidR="009630AB" w:rsidRPr="009630AB" w:rsidRDefault="009630AB" w:rsidP="00913EF6">
      <w:pPr>
        <w:pStyle w:val="1"/>
        <w:spacing w:before="0" w:beforeAutospacing="0" w:after="0" w:afterAutospacing="0"/>
        <w:jc w:val="center"/>
        <w:rPr>
          <w:sz w:val="10"/>
          <w:szCs w:val="10"/>
          <w:u w:val="single"/>
        </w:rPr>
      </w:pPr>
    </w:p>
    <w:p w:rsidR="00AE6337" w:rsidRDefault="00AE6337" w:rsidP="00913EF6">
      <w:pPr>
        <w:pStyle w:val="a4"/>
        <w:spacing w:before="0" w:beforeAutospacing="0" w:after="0" w:afterAutospacing="0"/>
        <w:ind w:firstLine="709"/>
      </w:pPr>
      <w:r>
        <w:t>С 1 сентября 2023 года вступают в силу несколько важных документов, которые будут регулировать правила прохождения медосмотров в дистанционном формате. В статье рассказа</w:t>
      </w:r>
      <w:r w:rsidR="00913EF6">
        <w:t>но</w:t>
      </w:r>
      <w:r>
        <w:t>, как выбрать компанию, которой можно доверить проведение цифровых медосмотров, какое медицинское оборудования необходимо закупить работодателю. А также составили пошаговый алгоритм, который поможет специалисту по охране труда сориентироваться в правилах проведения дистанционных медосмотров</w:t>
      </w:r>
    </w:p>
    <w:p w:rsidR="009630AB" w:rsidRPr="009630AB" w:rsidRDefault="009630AB" w:rsidP="00913EF6">
      <w:pPr>
        <w:pStyle w:val="a4"/>
        <w:spacing w:before="0" w:beforeAutospacing="0" w:after="0" w:afterAutospacing="0"/>
        <w:ind w:firstLine="709"/>
        <w:rPr>
          <w:sz w:val="10"/>
          <w:szCs w:val="10"/>
        </w:rPr>
      </w:pPr>
    </w:p>
    <w:p w:rsidR="00AE6337" w:rsidRDefault="00AE6337" w:rsidP="00913EF6">
      <w:pPr>
        <w:pStyle w:val="2"/>
        <w:spacing w:before="0" w:beforeAutospacing="0" w:after="0" w:afterAutospacing="0"/>
        <w:jc w:val="center"/>
        <w:rPr>
          <w:sz w:val="30"/>
          <w:szCs w:val="30"/>
        </w:rPr>
      </w:pPr>
      <w:r w:rsidRPr="00913EF6">
        <w:rPr>
          <w:sz w:val="30"/>
          <w:szCs w:val="30"/>
        </w:rPr>
        <w:t>Кто обязан проходить ежедневные медосмотры перед рейсом, сменой, после рейса и после смены</w:t>
      </w:r>
    </w:p>
    <w:p w:rsidR="009630AB" w:rsidRPr="009630AB" w:rsidRDefault="009630AB" w:rsidP="00913EF6">
      <w:pPr>
        <w:pStyle w:val="2"/>
        <w:spacing w:before="0" w:beforeAutospacing="0" w:after="0" w:afterAutospacing="0"/>
        <w:jc w:val="center"/>
        <w:rPr>
          <w:sz w:val="10"/>
          <w:szCs w:val="10"/>
        </w:rPr>
      </w:pPr>
    </w:p>
    <w:p w:rsidR="00AE6337" w:rsidRDefault="00AE6337" w:rsidP="00913EF6">
      <w:pPr>
        <w:pStyle w:val="a4"/>
        <w:spacing w:before="0" w:beforeAutospacing="0" w:after="0" w:afterAutospacing="0"/>
        <w:ind w:firstLine="709"/>
      </w:pPr>
      <w:r>
        <w:t>Медосмотры в начале рабочего дня, а в некоторых случаях и по окончанию, проводят для работников отдельных профессий и должностей, в соответствии со ст. 220 Трудового кодекса, а также других НПА, указанных в таблице ниже.</w:t>
      </w:r>
    </w:p>
    <w:p w:rsidR="00AE6337" w:rsidRDefault="00AE6337" w:rsidP="00913EF6">
      <w:pPr>
        <w:pStyle w:val="a4"/>
        <w:spacing w:before="0" w:beforeAutospacing="0" w:after="0" w:afterAutospacing="0"/>
        <w:ind w:firstLine="709"/>
      </w:pPr>
      <w:r>
        <w:t>Как правило, к таким видам медосмотров допускаются работники, непосредственно эксплуатирующие источники повышенной опасности, например, автотранспорт, электроустановки, подземные шахты, транспортные средства, опасные вещества, а также объекты с высокой напряженностью трудового процесса — диспетчеры наземных служб гражданской авиации, железнодорожного транспорта, объектов электроэнергетики, экипажи самолетов гражданской авиации.</w:t>
      </w:r>
    </w:p>
    <w:p w:rsidR="00913EF6" w:rsidRDefault="00913EF6" w:rsidP="00913EF6">
      <w:pPr>
        <w:pStyle w:val="a4"/>
        <w:spacing w:before="0" w:beforeAutospacing="0" w:after="0" w:afterAutospacing="0"/>
        <w:ind w:firstLine="709"/>
      </w:pPr>
    </w:p>
    <w:p w:rsidR="00AE6337" w:rsidRPr="00913EF6" w:rsidRDefault="00AE6337" w:rsidP="00BF3A89">
      <w:pPr>
        <w:pStyle w:val="a4"/>
        <w:spacing w:before="0" w:beforeAutospacing="0" w:after="0" w:afterAutospacing="0"/>
        <w:jc w:val="center"/>
        <w:rPr>
          <w:u w:val="single"/>
        </w:rPr>
      </w:pPr>
      <w:r w:rsidRPr="00913EF6">
        <w:rPr>
          <w:rStyle w:val="a6"/>
          <w:u w:val="single"/>
        </w:rPr>
        <w:t xml:space="preserve">Таблица. Категории лиц, которые по закону или особому правилу обязаны проходить </w:t>
      </w:r>
      <w:proofErr w:type="spellStart"/>
      <w:r w:rsidRPr="00913EF6">
        <w:rPr>
          <w:rStyle w:val="a6"/>
          <w:u w:val="single"/>
        </w:rPr>
        <w:t>предрейсовый</w:t>
      </w:r>
      <w:proofErr w:type="spellEnd"/>
      <w:r w:rsidRPr="00913EF6">
        <w:rPr>
          <w:rStyle w:val="a6"/>
          <w:u w:val="single"/>
        </w:rPr>
        <w:t xml:space="preserve"> или </w:t>
      </w:r>
      <w:proofErr w:type="spellStart"/>
      <w:r w:rsidRPr="00913EF6">
        <w:rPr>
          <w:rStyle w:val="a6"/>
          <w:u w:val="single"/>
        </w:rPr>
        <w:t>предсменный</w:t>
      </w:r>
      <w:proofErr w:type="spellEnd"/>
      <w:r w:rsidRPr="00913EF6">
        <w:rPr>
          <w:rStyle w:val="a6"/>
          <w:u w:val="single"/>
        </w:rPr>
        <w:t xml:space="preserve"> медосмотр</w:t>
      </w:r>
    </w:p>
    <w:tbl>
      <w:tblPr>
        <w:tblW w:w="1638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1"/>
        <w:gridCol w:w="8687"/>
      </w:tblGrid>
      <w:tr w:rsidR="00AE6337" w:rsidRPr="00913EF6" w:rsidTr="00BF3A89">
        <w:trPr>
          <w:trHeight w:val="117"/>
          <w:tblCellSpacing w:w="15" w:type="dxa"/>
        </w:trPr>
        <w:tc>
          <w:tcPr>
            <w:tcW w:w="0" w:type="auto"/>
            <w:vAlign w:val="center"/>
            <w:hideMark/>
          </w:tcPr>
          <w:p w:rsidR="00AE6337" w:rsidRPr="00913EF6" w:rsidRDefault="00AE63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E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лиц, обязанных проходить медосмотр в течение рабочего дня (смены)</w:t>
            </w:r>
          </w:p>
        </w:tc>
        <w:tc>
          <w:tcPr>
            <w:tcW w:w="0" w:type="auto"/>
            <w:vAlign w:val="center"/>
            <w:hideMark/>
          </w:tcPr>
          <w:p w:rsidR="00AE6337" w:rsidRPr="00913EF6" w:rsidRDefault="00AE63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E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Нормативно-правовое обоснование</w:t>
            </w:r>
          </w:p>
        </w:tc>
      </w:tr>
      <w:tr w:rsidR="00AE6337" w:rsidRPr="00913EF6" w:rsidTr="00BF3A89">
        <w:trPr>
          <w:trHeight w:val="117"/>
          <w:tblCellSpacing w:w="15" w:type="dxa"/>
        </w:trPr>
        <w:tc>
          <w:tcPr>
            <w:tcW w:w="0" w:type="auto"/>
            <w:hideMark/>
          </w:tcPr>
          <w:p w:rsidR="00AE6337" w:rsidRPr="00913EF6" w:rsidRDefault="00AE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EF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Водители транспортных средств, в том числе и служебных легковых автомобилей</w:t>
            </w:r>
          </w:p>
          <w:p w:rsidR="00AE6337" w:rsidRPr="00913EF6" w:rsidRDefault="00AE6337">
            <w:pPr>
              <w:pStyle w:val="a4"/>
            </w:pPr>
            <w:r w:rsidRPr="00913EF6">
              <w:rPr>
                <w:rStyle w:val="a6"/>
              </w:rPr>
              <w:t>Важно!</w:t>
            </w:r>
            <w:r w:rsidRPr="00913EF6">
              <w:t xml:space="preserve"> Требования о прохождении </w:t>
            </w:r>
            <w:proofErr w:type="spellStart"/>
            <w:r w:rsidRPr="00913EF6">
              <w:t>предсменных</w:t>
            </w:r>
            <w:proofErr w:type="spellEnd"/>
            <w:r w:rsidRPr="00913EF6">
              <w:t xml:space="preserve">, </w:t>
            </w:r>
            <w:proofErr w:type="spellStart"/>
            <w:r w:rsidRPr="00913EF6">
              <w:t>предрейсовых</w:t>
            </w:r>
            <w:proofErr w:type="spellEnd"/>
            <w:r w:rsidRPr="00913EF6">
              <w:t xml:space="preserve">, </w:t>
            </w:r>
            <w:proofErr w:type="spellStart"/>
            <w:r w:rsidRPr="00913EF6">
              <w:t>послесменных</w:t>
            </w:r>
            <w:proofErr w:type="spellEnd"/>
            <w:r w:rsidRPr="00913EF6">
              <w:t xml:space="preserve">, </w:t>
            </w:r>
            <w:proofErr w:type="spellStart"/>
            <w:r w:rsidRPr="00913EF6">
              <w:t>послерейсовых</w:t>
            </w:r>
            <w:proofErr w:type="spellEnd"/>
            <w:r w:rsidRPr="00913EF6">
              <w:t xml:space="preserve"> медицинских осмотров, медицинских осмотров в течение рабочего дня (смены) распространяются </w:t>
            </w:r>
            <w:proofErr w:type="gramStart"/>
            <w:r w:rsidRPr="00913EF6">
              <w:t>на</w:t>
            </w:r>
            <w:proofErr w:type="gramEnd"/>
            <w:r w:rsidRPr="00913EF6">
              <w:t>:</w:t>
            </w:r>
          </w:p>
          <w:p w:rsidR="00AE6337" w:rsidRPr="00913EF6" w:rsidRDefault="00AE6337">
            <w:pPr>
              <w:pStyle w:val="a4"/>
            </w:pPr>
            <w:r w:rsidRPr="00913EF6">
              <w:t xml:space="preserve">— ИП, не </w:t>
            </w:r>
            <w:proofErr w:type="gramStart"/>
            <w:r w:rsidRPr="00913EF6">
              <w:t>являющихся</w:t>
            </w:r>
            <w:proofErr w:type="gramEnd"/>
            <w:r w:rsidRPr="00913EF6">
              <w:t xml:space="preserve"> работодателями;</w:t>
            </w:r>
          </w:p>
          <w:p w:rsidR="00AE6337" w:rsidRPr="00913EF6" w:rsidRDefault="00AE6337">
            <w:pPr>
              <w:pStyle w:val="a4"/>
            </w:pPr>
            <w:r w:rsidRPr="00913EF6">
              <w:t xml:space="preserve">— </w:t>
            </w:r>
            <w:proofErr w:type="spellStart"/>
            <w:r w:rsidRPr="00913EF6">
              <w:t>самозанятых</w:t>
            </w:r>
            <w:proofErr w:type="spellEnd"/>
            <w:r w:rsidRPr="00913EF6">
              <w:t>, осуществляющих деятельность по перевозке пассажиров и багажа легковым такси в случае самостоятельного управления ими транспортными средствами, осуществляющими перевозки.</w:t>
            </w:r>
          </w:p>
        </w:tc>
        <w:tc>
          <w:tcPr>
            <w:tcW w:w="0" w:type="auto"/>
            <w:hideMark/>
          </w:tcPr>
          <w:p w:rsidR="00AE6337" w:rsidRPr="00913EF6" w:rsidRDefault="00AE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EF6">
              <w:rPr>
                <w:rFonts w:ascii="Times New Roman" w:hAnsi="Times New Roman" w:cs="Times New Roman"/>
                <w:sz w:val="24"/>
                <w:szCs w:val="24"/>
              </w:rPr>
              <w:t>— Ст. 220 ТК РФ</w:t>
            </w:r>
          </w:p>
          <w:p w:rsidR="00AE6337" w:rsidRPr="00913EF6" w:rsidRDefault="00AE6337">
            <w:pPr>
              <w:pStyle w:val="a4"/>
            </w:pPr>
            <w:r w:rsidRPr="00913EF6">
              <w:t>— Порядок проведения медосмотров, утвержденный приказом Минздрава от 15.12.2014 № 835н (</w:t>
            </w:r>
            <w:r w:rsidRPr="00913EF6">
              <w:rPr>
                <w:rStyle w:val="a6"/>
              </w:rPr>
              <w:t>не действует с 1 сентября 2023 года</w:t>
            </w:r>
            <w:r w:rsidRPr="00913EF6">
              <w:t>)</w:t>
            </w:r>
          </w:p>
          <w:p w:rsidR="00AE6337" w:rsidRPr="00913EF6" w:rsidRDefault="00AE6337">
            <w:pPr>
              <w:pStyle w:val="a4"/>
            </w:pPr>
            <w:r w:rsidRPr="00913EF6">
              <w:t xml:space="preserve">— </w:t>
            </w:r>
            <w:r w:rsidRPr="00913EF6">
              <w:rPr>
                <w:rStyle w:val="a6"/>
                <w:color w:val="FF0000"/>
              </w:rPr>
              <w:t>Приказ Министерства здравоохранения Российской Федерации от 30.05.2023 № 266н (действует с 1 сентября 2023 года)</w:t>
            </w:r>
          </w:p>
        </w:tc>
      </w:tr>
      <w:tr w:rsidR="00AE6337" w:rsidRPr="00913EF6" w:rsidTr="00BF3A89">
        <w:trPr>
          <w:trHeight w:val="117"/>
          <w:tblCellSpacing w:w="15" w:type="dxa"/>
        </w:trPr>
        <w:tc>
          <w:tcPr>
            <w:tcW w:w="0" w:type="auto"/>
            <w:hideMark/>
          </w:tcPr>
          <w:p w:rsidR="00AE6337" w:rsidRPr="00913EF6" w:rsidRDefault="00AE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EF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Работники, непосредственно занятые на работах, связанных с обслуживанием объектов электроэнергетики</w:t>
            </w:r>
          </w:p>
        </w:tc>
        <w:tc>
          <w:tcPr>
            <w:tcW w:w="0" w:type="auto"/>
            <w:vAlign w:val="center"/>
            <w:hideMark/>
          </w:tcPr>
          <w:p w:rsidR="00AE6337" w:rsidRPr="00913EF6" w:rsidRDefault="00AE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EF6">
              <w:rPr>
                <w:rFonts w:ascii="Times New Roman" w:hAnsi="Times New Roman" w:cs="Times New Roman"/>
                <w:sz w:val="24"/>
                <w:szCs w:val="24"/>
              </w:rPr>
              <w:t>— ч.3 ст. 28 Федерального закона «Об электроэнергетике» от 26.03.2003 № 35-ФЗ</w:t>
            </w:r>
          </w:p>
          <w:p w:rsidR="00AE6337" w:rsidRPr="00913EF6" w:rsidRDefault="00AE6337">
            <w:pPr>
              <w:pStyle w:val="a4"/>
            </w:pPr>
            <w:r w:rsidRPr="00913EF6">
              <w:t>— Приказ Министерства энергетики РФ от 31.08.2011 г. № 390 «Об утверждении Порядка проведения медицинских осмотров (обследований) работников, непосредственно занятых на работах, связанных с обслуживанием объектов электроэнергетики»</w:t>
            </w:r>
          </w:p>
        </w:tc>
      </w:tr>
      <w:tr w:rsidR="00AE6337" w:rsidRPr="00913EF6" w:rsidTr="00BF3A89">
        <w:trPr>
          <w:trHeight w:val="1421"/>
          <w:tblCellSpacing w:w="15" w:type="dxa"/>
        </w:trPr>
        <w:tc>
          <w:tcPr>
            <w:tcW w:w="0" w:type="auto"/>
            <w:hideMark/>
          </w:tcPr>
          <w:p w:rsidR="00AE6337" w:rsidRPr="00913EF6" w:rsidRDefault="00AE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EF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>Работники ж/д транспорта общего пользования, работа которых непосредственно связана с движением поездов и маневровой работой</w:t>
            </w:r>
          </w:p>
        </w:tc>
        <w:tc>
          <w:tcPr>
            <w:tcW w:w="0" w:type="auto"/>
            <w:hideMark/>
          </w:tcPr>
          <w:p w:rsidR="00AE6337" w:rsidRPr="00913EF6" w:rsidRDefault="00AE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EF6">
              <w:rPr>
                <w:rFonts w:ascii="Times New Roman" w:hAnsi="Times New Roman" w:cs="Times New Roman"/>
                <w:sz w:val="24"/>
                <w:szCs w:val="24"/>
              </w:rPr>
              <w:t>— п.3 ст. 26 Федерального закона от 10.01.2003 №17-ФЗ «О железнодорожном транспорте в Российской Федерации»</w:t>
            </w:r>
          </w:p>
          <w:p w:rsidR="00AE6337" w:rsidRPr="00913EF6" w:rsidRDefault="00AE6337">
            <w:pPr>
              <w:pStyle w:val="a4"/>
            </w:pPr>
            <w:r w:rsidRPr="00913EF6">
              <w:t xml:space="preserve">— Приказ Министерства транспорта Российской Федерации от 12.01.2021 № 4 «Об утверждении Порядка проведения обязательных </w:t>
            </w:r>
            <w:proofErr w:type="spellStart"/>
            <w:r w:rsidRPr="00913EF6">
              <w:t>предрейсовых</w:t>
            </w:r>
            <w:proofErr w:type="spellEnd"/>
            <w:r w:rsidRPr="00913EF6">
              <w:t xml:space="preserve"> или </w:t>
            </w:r>
            <w:proofErr w:type="spellStart"/>
            <w:r w:rsidRPr="00913EF6">
              <w:t>предсменных</w:t>
            </w:r>
            <w:proofErr w:type="spellEnd"/>
            <w:r w:rsidRPr="00913EF6">
              <w:t xml:space="preserve"> медицинских осмотров на железнодорожном транспорте»</w:t>
            </w:r>
          </w:p>
        </w:tc>
      </w:tr>
      <w:tr w:rsidR="00AE6337" w:rsidRPr="00913EF6" w:rsidTr="00BF3A89">
        <w:trPr>
          <w:trHeight w:val="1196"/>
          <w:tblCellSpacing w:w="15" w:type="dxa"/>
        </w:trPr>
        <w:tc>
          <w:tcPr>
            <w:tcW w:w="0" w:type="auto"/>
            <w:hideMark/>
          </w:tcPr>
          <w:p w:rsidR="00AE6337" w:rsidRPr="00913EF6" w:rsidRDefault="00AE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EF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Члены экипажей гражданских воздушных судов, диспетчеры управления воздушным движением</w:t>
            </w:r>
          </w:p>
        </w:tc>
        <w:tc>
          <w:tcPr>
            <w:tcW w:w="0" w:type="auto"/>
            <w:hideMark/>
          </w:tcPr>
          <w:p w:rsidR="00AE6337" w:rsidRPr="00913EF6" w:rsidRDefault="00AE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EF6">
              <w:rPr>
                <w:rFonts w:ascii="Times New Roman" w:hAnsi="Times New Roman" w:cs="Times New Roman"/>
                <w:sz w:val="24"/>
                <w:szCs w:val="24"/>
              </w:rPr>
              <w:t>— ст. 52, пункт 1.3 ст. 53, ст. 53.1, п. 10 ст. 54 Воздушного кодекса Российской Федерации</w:t>
            </w:r>
          </w:p>
          <w:p w:rsidR="00AE6337" w:rsidRPr="00913EF6" w:rsidRDefault="00AE6337">
            <w:pPr>
              <w:pStyle w:val="a4"/>
            </w:pPr>
            <w:r w:rsidRPr="00913EF6">
              <w:t>— ст. 14 Приказа Минтранса России от 10.12.2021 № 437 «Об утверждении Федеральных авиационных правил»</w:t>
            </w:r>
          </w:p>
        </w:tc>
      </w:tr>
      <w:tr w:rsidR="00AE6337" w:rsidRPr="00913EF6" w:rsidTr="00BF3A89">
        <w:trPr>
          <w:trHeight w:val="1421"/>
          <w:tblCellSpacing w:w="15" w:type="dxa"/>
        </w:trPr>
        <w:tc>
          <w:tcPr>
            <w:tcW w:w="0" w:type="auto"/>
            <w:hideMark/>
          </w:tcPr>
          <w:p w:rsidR="00AE6337" w:rsidRPr="00913EF6" w:rsidRDefault="00AE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3EF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Отдельные категории работников объектов использования атомной энергии, на которые распространяются медицинские противопоказания</w:t>
            </w:r>
            <w:r w:rsidRPr="00913E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3EF6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913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13EF6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Приложению № 2 к приказу Минздрава от 9 апреля 1997 г. № 105</w:t>
            </w:r>
            <w:proofErr w:type="gramStart"/>
            <w:r w:rsidRPr="00913EF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0" w:type="auto"/>
            <w:hideMark/>
          </w:tcPr>
          <w:p w:rsidR="00AE6337" w:rsidRPr="00913EF6" w:rsidRDefault="00AE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EF6">
              <w:rPr>
                <w:rFonts w:ascii="Times New Roman" w:hAnsi="Times New Roman" w:cs="Times New Roman"/>
                <w:sz w:val="24"/>
                <w:szCs w:val="24"/>
              </w:rPr>
              <w:t>— Федеральный закон «Об использовании атомной энергии» от 21.11.1995 № 170-ФЗ</w:t>
            </w:r>
          </w:p>
          <w:p w:rsidR="00AE6337" w:rsidRPr="00913EF6" w:rsidRDefault="00AE6337">
            <w:pPr>
              <w:pStyle w:val="a4"/>
            </w:pPr>
            <w:r w:rsidRPr="00913EF6">
              <w:t>— Приказ Минздрава РФ от 9 апреля 1997 г. № 105 «О порядке проведения медосмотров и психофизиологических обследований работников объектов использования атомной энергии»</w:t>
            </w:r>
          </w:p>
        </w:tc>
      </w:tr>
      <w:tr w:rsidR="00AE6337" w:rsidRPr="00913EF6" w:rsidTr="00BF3A89">
        <w:trPr>
          <w:trHeight w:val="2078"/>
          <w:tblCellSpacing w:w="15" w:type="dxa"/>
        </w:trPr>
        <w:tc>
          <w:tcPr>
            <w:tcW w:w="0" w:type="auto"/>
            <w:hideMark/>
          </w:tcPr>
          <w:p w:rsidR="00AE6337" w:rsidRPr="00913EF6" w:rsidRDefault="00AE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EF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Работники, непосредственно работающие на подземных работах с опасными и (или) вредными условиями труда по добыче (переработке) угля (горючих сланцев)</w:t>
            </w:r>
          </w:p>
        </w:tc>
        <w:tc>
          <w:tcPr>
            <w:tcW w:w="0" w:type="auto"/>
            <w:hideMark/>
          </w:tcPr>
          <w:p w:rsidR="00AE6337" w:rsidRPr="00913EF6" w:rsidRDefault="00AE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EF6">
              <w:rPr>
                <w:rFonts w:ascii="Times New Roman" w:hAnsi="Times New Roman" w:cs="Times New Roman"/>
                <w:sz w:val="24"/>
                <w:szCs w:val="24"/>
              </w:rPr>
              <w:t>— ч. 5 ст. 330.3 ТК РФ</w:t>
            </w:r>
          </w:p>
          <w:p w:rsidR="00AE6337" w:rsidRPr="00913EF6" w:rsidRDefault="00AE6337">
            <w:pPr>
              <w:pStyle w:val="a4"/>
            </w:pPr>
            <w:r w:rsidRPr="00913EF6">
              <w:t>— Федеральный закон от 20.06.1996 № 81-ФЗ «О государственном регулировании в области добычи и использования угля, об особенностях социальной защиты работников организаций угольной промышленности»</w:t>
            </w:r>
          </w:p>
          <w:p w:rsidR="00AE6337" w:rsidRDefault="00AE6337">
            <w:pPr>
              <w:pStyle w:val="a4"/>
            </w:pPr>
            <w:r w:rsidRPr="00913EF6">
              <w:t>— Приказ Минздрава России от 11.02.2022 № 75н</w:t>
            </w:r>
          </w:p>
          <w:p w:rsidR="00BF3A89" w:rsidRPr="00BF3A89" w:rsidRDefault="00BF3A89">
            <w:pPr>
              <w:pStyle w:val="a4"/>
              <w:rPr>
                <w:sz w:val="10"/>
                <w:szCs w:val="10"/>
              </w:rPr>
            </w:pPr>
          </w:p>
        </w:tc>
      </w:tr>
    </w:tbl>
    <w:p w:rsidR="00AE6337" w:rsidRPr="00913EF6" w:rsidRDefault="00AE6337" w:rsidP="00913EF6">
      <w:pPr>
        <w:pStyle w:val="2"/>
        <w:spacing w:before="0" w:beforeAutospacing="0" w:after="0" w:afterAutospacing="0"/>
        <w:ind w:firstLine="709"/>
        <w:jc w:val="center"/>
        <w:rPr>
          <w:sz w:val="30"/>
          <w:szCs w:val="30"/>
        </w:rPr>
      </w:pPr>
      <w:r w:rsidRPr="00913EF6">
        <w:rPr>
          <w:sz w:val="30"/>
          <w:szCs w:val="30"/>
        </w:rPr>
        <w:t>Какие медосмотры можно проводить дистанционно с 1 сентября 2023 года</w:t>
      </w:r>
    </w:p>
    <w:p w:rsidR="00AE6337" w:rsidRPr="00913EF6" w:rsidRDefault="00AE6337" w:rsidP="00913EF6">
      <w:pPr>
        <w:pStyle w:val="a4"/>
        <w:spacing w:before="0" w:beforeAutospacing="0" w:after="0" w:afterAutospacing="0"/>
        <w:ind w:firstLine="709"/>
      </w:pPr>
      <w:r w:rsidRPr="00913EF6">
        <w:t xml:space="preserve">С 1 сентября 2023 года вступают в силу три новых документа, которые будут </w:t>
      </w:r>
      <w:proofErr w:type="gramStart"/>
      <w:r w:rsidRPr="00913EF6">
        <w:t>регулировать</w:t>
      </w:r>
      <w:proofErr w:type="gramEnd"/>
      <w:r w:rsidRPr="00913EF6">
        <w:t xml:space="preserve"> в том числе проведение дистанционных медосмотров водителей всех транспортных средств:</w:t>
      </w:r>
    </w:p>
    <w:p w:rsidR="00AE6337" w:rsidRPr="00913EF6" w:rsidRDefault="00843C84" w:rsidP="00913EF6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E6337" w:rsidRPr="00913EF6">
          <w:rPr>
            <w:rStyle w:val="a3"/>
            <w:rFonts w:ascii="Times New Roman" w:hAnsi="Times New Roman" w:cs="Times New Roman"/>
            <w:sz w:val="24"/>
            <w:szCs w:val="24"/>
          </w:rPr>
          <w:t>Федеральный закон от 29.12.2022 № 629-ФЗ</w:t>
        </w:r>
      </w:hyperlink>
      <w:r w:rsidR="00AE6337" w:rsidRPr="00913EF6">
        <w:rPr>
          <w:rFonts w:ascii="Times New Roman" w:hAnsi="Times New Roman" w:cs="Times New Roman"/>
          <w:sz w:val="24"/>
          <w:szCs w:val="24"/>
        </w:rPr>
        <w:t>, который вносит изменения в статью 46 Федерального закона «Об основах охраны здоровья граждан в Российской Федерации» и в статью 23 Федерального закона «О безопасности дорожного движения».</w:t>
      </w:r>
    </w:p>
    <w:p w:rsidR="00AE6337" w:rsidRPr="00913EF6" w:rsidRDefault="00843C84" w:rsidP="00913EF6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E6337" w:rsidRPr="00913EF6">
          <w:rPr>
            <w:rStyle w:val="a3"/>
            <w:rFonts w:ascii="Times New Roman" w:hAnsi="Times New Roman" w:cs="Times New Roman"/>
            <w:sz w:val="24"/>
            <w:szCs w:val="24"/>
          </w:rPr>
          <w:t>Постановление Правительства Российской Федерации от 30.05.2023 № 866</w:t>
        </w:r>
      </w:hyperlink>
      <w:r w:rsidR="00AE6337" w:rsidRPr="00913EF6">
        <w:rPr>
          <w:rFonts w:ascii="Times New Roman" w:hAnsi="Times New Roman" w:cs="Times New Roman"/>
          <w:sz w:val="24"/>
          <w:szCs w:val="24"/>
        </w:rPr>
        <w:t xml:space="preserve"> «Об особенностях проведения медицинских осмотров с использованием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их здоровья».</w:t>
      </w:r>
    </w:p>
    <w:p w:rsidR="00AE6337" w:rsidRPr="00913EF6" w:rsidRDefault="00843C84" w:rsidP="00913EF6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E6337" w:rsidRPr="00913EF6">
          <w:rPr>
            <w:rStyle w:val="a3"/>
            <w:rFonts w:ascii="Times New Roman" w:hAnsi="Times New Roman" w:cs="Times New Roman"/>
            <w:sz w:val="24"/>
            <w:szCs w:val="24"/>
          </w:rPr>
          <w:t>Приказ Министерства здравоохранения Российской Федерации от 30.05.2023 № 266н</w:t>
        </w:r>
      </w:hyperlink>
      <w:r w:rsidR="00AE6337" w:rsidRPr="00913EF6">
        <w:rPr>
          <w:rFonts w:ascii="Times New Roman" w:hAnsi="Times New Roman" w:cs="Times New Roman"/>
          <w:sz w:val="24"/>
          <w:szCs w:val="24"/>
        </w:rPr>
        <w:t xml:space="preserve"> «Об утверждении Порядка и периодичности проведения </w:t>
      </w:r>
      <w:proofErr w:type="spellStart"/>
      <w:r w:rsidR="00AE6337" w:rsidRPr="00913EF6">
        <w:rPr>
          <w:rFonts w:ascii="Times New Roman" w:hAnsi="Times New Roman" w:cs="Times New Roman"/>
          <w:sz w:val="24"/>
          <w:szCs w:val="24"/>
        </w:rPr>
        <w:t>предсменных</w:t>
      </w:r>
      <w:proofErr w:type="spellEnd"/>
      <w:r w:rsidR="00AE6337" w:rsidRPr="00913E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6337" w:rsidRPr="00913EF6">
        <w:rPr>
          <w:rFonts w:ascii="Times New Roman" w:hAnsi="Times New Roman" w:cs="Times New Roman"/>
          <w:sz w:val="24"/>
          <w:szCs w:val="24"/>
        </w:rPr>
        <w:t>предрейсовых</w:t>
      </w:r>
      <w:proofErr w:type="spellEnd"/>
      <w:r w:rsidR="00AE6337" w:rsidRPr="00913E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6337" w:rsidRPr="00913EF6">
        <w:rPr>
          <w:rFonts w:ascii="Times New Roman" w:hAnsi="Times New Roman" w:cs="Times New Roman"/>
          <w:sz w:val="24"/>
          <w:szCs w:val="24"/>
        </w:rPr>
        <w:t>послесменных</w:t>
      </w:r>
      <w:proofErr w:type="spellEnd"/>
      <w:r w:rsidR="00AE6337" w:rsidRPr="00913EF6">
        <w:rPr>
          <w:rFonts w:ascii="Times New Roman" w:hAnsi="Times New Roman" w:cs="Times New Roman"/>
          <w:sz w:val="24"/>
          <w:szCs w:val="24"/>
        </w:rPr>
        <w:t xml:space="preserve">‚ </w:t>
      </w:r>
      <w:proofErr w:type="spellStart"/>
      <w:r w:rsidR="00AE6337" w:rsidRPr="00913EF6">
        <w:rPr>
          <w:rFonts w:ascii="Times New Roman" w:hAnsi="Times New Roman" w:cs="Times New Roman"/>
          <w:sz w:val="24"/>
          <w:szCs w:val="24"/>
        </w:rPr>
        <w:t>послерейсовых</w:t>
      </w:r>
      <w:proofErr w:type="spellEnd"/>
      <w:r w:rsidR="00AE6337" w:rsidRPr="00913EF6">
        <w:rPr>
          <w:rFonts w:ascii="Times New Roman" w:hAnsi="Times New Roman" w:cs="Times New Roman"/>
          <w:sz w:val="24"/>
          <w:szCs w:val="24"/>
        </w:rPr>
        <w:t xml:space="preserve"> медицинских осмотров, медицинских осмотров в течение рабочего дня (смены) и перечня включаемых в них исследований».</w:t>
      </w:r>
    </w:p>
    <w:p w:rsidR="00AE6337" w:rsidRPr="00913EF6" w:rsidRDefault="00AE6337" w:rsidP="00913EF6">
      <w:pPr>
        <w:pStyle w:val="a4"/>
        <w:spacing w:before="0" w:beforeAutospacing="0" w:after="0" w:afterAutospacing="0"/>
        <w:ind w:firstLine="709"/>
      </w:pPr>
      <w:r w:rsidRPr="00913EF6">
        <w:lastRenderedPageBreak/>
        <w:t xml:space="preserve">Дистанционно можно проводить медосмотры, которые регламентирует Порядок проведения медосмотров, утвержденный приказом Минздрава от 15.12.2014 № 835н, </w:t>
      </w:r>
      <w:r w:rsidRPr="00913EF6">
        <w:rPr>
          <w:rStyle w:val="a6"/>
          <w:color w:val="FF0000"/>
        </w:rPr>
        <w:t>но только до 1 сентября 2023 года.</w:t>
      </w:r>
    </w:p>
    <w:p w:rsidR="00AE6337" w:rsidRPr="00913EF6" w:rsidRDefault="00AE6337" w:rsidP="00913EF6">
      <w:pPr>
        <w:pStyle w:val="a4"/>
        <w:spacing w:before="0" w:beforeAutospacing="0" w:after="0" w:afterAutospacing="0"/>
        <w:ind w:firstLine="709"/>
      </w:pPr>
      <w:r w:rsidRPr="00913EF6">
        <w:rPr>
          <w:rStyle w:val="a6"/>
        </w:rPr>
        <w:t>Обратите внимание!</w:t>
      </w:r>
      <w:r w:rsidRPr="00913EF6">
        <w:t xml:space="preserve"> В отношени</w:t>
      </w:r>
      <w:r w:rsidR="0010280E">
        <w:t xml:space="preserve">и других НПА, указанных в </w:t>
      </w:r>
      <w:r w:rsidRPr="00913EF6">
        <w:t>таблице, процедуры проведения медосмотров остаются прежними. Более того, для некоторых высокотехнологичных отраслей цифровые медосмотры уже давно не новость.</w:t>
      </w:r>
    </w:p>
    <w:p w:rsidR="00AE6337" w:rsidRDefault="00AE6337" w:rsidP="0010280E">
      <w:pPr>
        <w:pStyle w:val="a4"/>
        <w:jc w:val="center"/>
      </w:pPr>
      <w:r>
        <w:rPr>
          <w:noProof/>
        </w:rPr>
        <w:drawing>
          <wp:inline distT="0" distB="0" distL="0" distR="0">
            <wp:extent cx="8404588" cy="5692140"/>
            <wp:effectExtent l="0" t="0" r="0" b="3810"/>
            <wp:docPr id="12" name="Рисунок 12" descr="https://coko1.ru/wp-content/uploads/2023/06/image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oko1.ru/wp-content/uploads/2023/06/image3-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0" cy="5689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337" w:rsidRDefault="00AE6337" w:rsidP="00777C80">
      <w:pPr>
        <w:pStyle w:val="2"/>
        <w:spacing w:before="0" w:beforeAutospacing="0" w:after="0" w:afterAutospacing="0"/>
        <w:ind w:firstLine="709"/>
        <w:jc w:val="center"/>
        <w:rPr>
          <w:sz w:val="30"/>
          <w:szCs w:val="30"/>
        </w:rPr>
      </w:pPr>
      <w:r w:rsidRPr="00777C80">
        <w:rPr>
          <w:sz w:val="30"/>
          <w:szCs w:val="30"/>
        </w:rPr>
        <w:lastRenderedPageBreak/>
        <w:t>Каким категориям водителей запрещено проходить медосмотр в дистанционном формате</w:t>
      </w:r>
    </w:p>
    <w:p w:rsidR="009630AB" w:rsidRPr="00912AD8" w:rsidRDefault="009630AB" w:rsidP="00777C80">
      <w:pPr>
        <w:pStyle w:val="2"/>
        <w:spacing w:before="0" w:beforeAutospacing="0" w:after="0" w:afterAutospacing="0"/>
        <w:ind w:firstLine="709"/>
        <w:jc w:val="center"/>
        <w:rPr>
          <w:sz w:val="10"/>
          <w:szCs w:val="10"/>
        </w:rPr>
      </w:pPr>
    </w:p>
    <w:p w:rsidR="00AE6337" w:rsidRPr="00777C80" w:rsidRDefault="00AE6337" w:rsidP="00777C80">
      <w:pPr>
        <w:pStyle w:val="a4"/>
        <w:spacing w:before="0" w:beforeAutospacing="0" w:after="0" w:afterAutospacing="0"/>
        <w:ind w:firstLine="709"/>
      </w:pPr>
      <w:r w:rsidRPr="00777C80">
        <w:t xml:space="preserve">С 1 сентября 2023 года медосмотры можно проводить не только «вживую», но и дистанционно, </w:t>
      </w:r>
      <w:r w:rsidR="00B9557F" w:rsidRPr="00B9557F">
        <w:rPr>
          <w:b/>
          <w:color w:val="FF0000"/>
        </w:rPr>
        <w:t>н</w:t>
      </w:r>
      <w:r w:rsidRPr="00B9557F">
        <w:rPr>
          <w:rStyle w:val="a6"/>
          <w:color w:val="FF0000"/>
        </w:rPr>
        <w:t>о</w:t>
      </w:r>
      <w:r w:rsidRPr="00777C80">
        <w:rPr>
          <w:rStyle w:val="a6"/>
          <w:color w:val="FF0000"/>
        </w:rPr>
        <w:t xml:space="preserve"> это правило распространяется не на всех.</w:t>
      </w:r>
      <w:r w:rsidRPr="00777C80">
        <w:t xml:space="preserve"> Так, новыми правилами запрещено проводить дистанционный медосмотр в отношении:</w:t>
      </w:r>
    </w:p>
    <w:p w:rsidR="00AE6337" w:rsidRPr="00777C80" w:rsidRDefault="00AE6337" w:rsidP="00777C80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77C80">
        <w:rPr>
          <w:rFonts w:ascii="Times New Roman" w:hAnsi="Times New Roman" w:cs="Times New Roman"/>
          <w:sz w:val="24"/>
          <w:szCs w:val="24"/>
        </w:rPr>
        <w:t>лиц, занятых на работах, связанных с организованной перевозкой групп детей;</w:t>
      </w:r>
    </w:p>
    <w:p w:rsidR="00AE6337" w:rsidRPr="00777C80" w:rsidRDefault="00AE6337" w:rsidP="00777C80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77C80">
        <w:rPr>
          <w:rFonts w:ascii="Times New Roman" w:hAnsi="Times New Roman" w:cs="Times New Roman"/>
          <w:sz w:val="24"/>
          <w:szCs w:val="24"/>
        </w:rPr>
        <w:t>лиц, занятых перевозкой опасных грузов;</w:t>
      </w:r>
    </w:p>
    <w:p w:rsidR="00AE6337" w:rsidRPr="00777C80" w:rsidRDefault="00AE6337" w:rsidP="00777C80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77C80">
        <w:rPr>
          <w:rFonts w:ascii="Times New Roman" w:hAnsi="Times New Roman" w:cs="Times New Roman"/>
          <w:sz w:val="24"/>
          <w:szCs w:val="24"/>
        </w:rPr>
        <w:t>лиц, занятых на работах, связанных с регулярной перевозкой пассажиров в междугороднем сообщении по маршрутам, протяженность которых составляет 300 километров и более.</w:t>
      </w:r>
    </w:p>
    <w:p w:rsidR="00AE6337" w:rsidRPr="00777C80" w:rsidRDefault="00AE6337" w:rsidP="00777C80">
      <w:pPr>
        <w:pStyle w:val="a4"/>
        <w:spacing w:before="0" w:beforeAutospacing="0" w:after="0" w:afterAutospacing="0"/>
        <w:ind w:firstLine="709"/>
      </w:pPr>
      <w:r w:rsidRPr="00777C80">
        <w:t xml:space="preserve">Указанные работники </w:t>
      </w:r>
      <w:r w:rsidRPr="00777C80">
        <w:rPr>
          <w:rStyle w:val="a6"/>
        </w:rPr>
        <w:t xml:space="preserve">должны проходить </w:t>
      </w:r>
      <w:proofErr w:type="spellStart"/>
      <w:r w:rsidRPr="00777C80">
        <w:rPr>
          <w:rStyle w:val="a6"/>
        </w:rPr>
        <w:t>предрейсовый</w:t>
      </w:r>
      <w:proofErr w:type="spellEnd"/>
      <w:r w:rsidRPr="00777C80">
        <w:rPr>
          <w:rStyle w:val="a6"/>
        </w:rPr>
        <w:t xml:space="preserve"> и </w:t>
      </w:r>
      <w:proofErr w:type="spellStart"/>
      <w:r w:rsidRPr="00777C80">
        <w:rPr>
          <w:rStyle w:val="a6"/>
        </w:rPr>
        <w:t>послерейсовый</w:t>
      </w:r>
      <w:proofErr w:type="spellEnd"/>
      <w:r w:rsidRPr="00777C80">
        <w:rPr>
          <w:rStyle w:val="a6"/>
        </w:rPr>
        <w:t xml:space="preserve"> медосмотр только очно.</w:t>
      </w:r>
      <w:r w:rsidRPr="00777C80">
        <w:t xml:space="preserve"> Это связано с предупреждением рисков травматизма в ДТП детей и организованных групп пассажиров. Перевозка опасных грузов также связана с высоким риском, поэтому водители должны также проходить медосмотр лично, без применения дистанционных технологий.</w:t>
      </w:r>
    </w:p>
    <w:p w:rsidR="00AE6337" w:rsidRPr="00777C80" w:rsidRDefault="00AE6337" w:rsidP="00777C80">
      <w:pPr>
        <w:pStyle w:val="1"/>
        <w:spacing w:before="0" w:beforeAutospacing="0" w:after="0" w:afterAutospacing="0"/>
        <w:ind w:firstLine="709"/>
        <w:rPr>
          <w:sz w:val="24"/>
          <w:szCs w:val="24"/>
        </w:rPr>
      </w:pPr>
      <w:r w:rsidRPr="00777C80">
        <w:rPr>
          <w:sz w:val="24"/>
          <w:szCs w:val="24"/>
        </w:rPr>
        <w:t>Какие медицинские организации имеют право проводить дистанционные медосмотры</w:t>
      </w:r>
    </w:p>
    <w:p w:rsidR="00AE6337" w:rsidRPr="00777C80" w:rsidRDefault="00AE6337" w:rsidP="00777C80">
      <w:pPr>
        <w:pStyle w:val="a4"/>
        <w:spacing w:before="0" w:beforeAutospacing="0" w:after="0" w:afterAutospacing="0"/>
        <w:ind w:firstLine="709"/>
      </w:pPr>
      <w:r w:rsidRPr="00777C80">
        <w:rPr>
          <w:rStyle w:val="a6"/>
          <w:color w:val="FF0000"/>
        </w:rPr>
        <w:t>Обязательное условие 1.</w:t>
      </w:r>
      <w:r w:rsidRPr="00777C80">
        <w:t xml:space="preserve"> </w:t>
      </w:r>
      <w:proofErr w:type="gramStart"/>
      <w:r w:rsidRPr="00777C80">
        <w:t xml:space="preserve">Обязательным условием, предъявляемым к </w:t>
      </w:r>
      <w:proofErr w:type="spellStart"/>
      <w:r w:rsidRPr="00777C80">
        <w:t>медорганизации</w:t>
      </w:r>
      <w:proofErr w:type="spellEnd"/>
      <w:r w:rsidRPr="00777C80">
        <w:t xml:space="preserve">, проводящей дистанционные медосмотры — </w:t>
      </w:r>
      <w:r w:rsidRPr="00777C80">
        <w:rPr>
          <w:rStyle w:val="a6"/>
        </w:rPr>
        <w:t xml:space="preserve">указание в приложении к лицензии </w:t>
      </w:r>
      <w:proofErr w:type="spellStart"/>
      <w:r w:rsidRPr="00777C80">
        <w:rPr>
          <w:rStyle w:val="a6"/>
        </w:rPr>
        <w:t>медорганизации</w:t>
      </w:r>
      <w:proofErr w:type="spellEnd"/>
      <w:r w:rsidRPr="00777C80">
        <w:rPr>
          <w:rStyle w:val="a6"/>
        </w:rPr>
        <w:t xml:space="preserve"> права на выполнение работ по </w:t>
      </w:r>
      <w:proofErr w:type="spellStart"/>
      <w:r w:rsidRPr="00777C80">
        <w:rPr>
          <w:rStyle w:val="a6"/>
        </w:rPr>
        <w:t>предсменным</w:t>
      </w:r>
      <w:proofErr w:type="spellEnd"/>
      <w:r w:rsidRPr="00777C80">
        <w:rPr>
          <w:rStyle w:val="a6"/>
        </w:rPr>
        <w:t xml:space="preserve">, </w:t>
      </w:r>
      <w:proofErr w:type="spellStart"/>
      <w:r w:rsidRPr="00777C80">
        <w:rPr>
          <w:rStyle w:val="a6"/>
        </w:rPr>
        <w:t>предрейсовым</w:t>
      </w:r>
      <w:proofErr w:type="spellEnd"/>
      <w:r w:rsidRPr="00777C80">
        <w:rPr>
          <w:rStyle w:val="a6"/>
        </w:rPr>
        <w:t xml:space="preserve">, </w:t>
      </w:r>
      <w:proofErr w:type="spellStart"/>
      <w:r w:rsidRPr="00777C80">
        <w:rPr>
          <w:rStyle w:val="a6"/>
        </w:rPr>
        <w:t>послесменным</w:t>
      </w:r>
      <w:proofErr w:type="spellEnd"/>
      <w:r w:rsidRPr="00777C80">
        <w:rPr>
          <w:rStyle w:val="a6"/>
        </w:rPr>
        <w:t xml:space="preserve"> и </w:t>
      </w:r>
      <w:proofErr w:type="spellStart"/>
      <w:r w:rsidRPr="00777C80">
        <w:rPr>
          <w:rStyle w:val="a6"/>
        </w:rPr>
        <w:t>послерейсовым</w:t>
      </w:r>
      <w:proofErr w:type="spellEnd"/>
      <w:r w:rsidRPr="00777C80">
        <w:rPr>
          <w:rStyle w:val="a6"/>
        </w:rPr>
        <w:t xml:space="preserve"> медицинским осмотрам.</w:t>
      </w:r>
      <w:proofErr w:type="gramEnd"/>
    </w:p>
    <w:p w:rsidR="00AE6337" w:rsidRPr="00777C80" w:rsidRDefault="00AE6337" w:rsidP="00777C80">
      <w:pPr>
        <w:pStyle w:val="a4"/>
        <w:spacing w:before="0" w:beforeAutospacing="0" w:after="0" w:afterAutospacing="0"/>
        <w:ind w:firstLine="709"/>
      </w:pPr>
      <w:r w:rsidRPr="00777C80">
        <w:rPr>
          <w:rStyle w:val="a6"/>
        </w:rPr>
        <w:t>Важно!</w:t>
      </w:r>
      <w:r w:rsidRPr="00777C80">
        <w:t xml:space="preserve"> Медосмотры в течение рабочего дня (смены) проводят медицинские работники, имеющие высшее и (или) среднее профессиональное медицинское образование и повышение квалификации не менее 36 часов по вопросам организации и порядка проведения медицинских осмотров с использованием медицинских изделий.</w:t>
      </w:r>
    </w:p>
    <w:p w:rsidR="00AE6337" w:rsidRPr="00777C80" w:rsidRDefault="00AE6337" w:rsidP="00777C80">
      <w:pPr>
        <w:pStyle w:val="a4"/>
        <w:spacing w:before="0" w:beforeAutospacing="0" w:after="0" w:afterAutospacing="0"/>
        <w:ind w:firstLine="709"/>
      </w:pPr>
      <w:r w:rsidRPr="00777C80">
        <w:rPr>
          <w:rStyle w:val="a6"/>
          <w:color w:val="FF0000"/>
        </w:rPr>
        <w:t>Обязательное условие 2.</w:t>
      </w:r>
      <w:r w:rsidRPr="00777C80">
        <w:t xml:space="preserve"> Сведения о медицинских работниках, проводящих медицинские осмотры с использованием медицинских изделий, были</w:t>
      </w:r>
      <w:hyperlink r:id="rId10" w:history="1">
        <w:r w:rsidRPr="00777C80">
          <w:rPr>
            <w:rStyle w:val="a3"/>
          </w:rPr>
          <w:t xml:space="preserve"> внесены в ЕГИСЗ</w:t>
        </w:r>
      </w:hyperlink>
      <w:r w:rsidRPr="00777C80">
        <w:t xml:space="preserve"> — единую государственную информационную систему здравоохранения. Такое требование содержится в </w:t>
      </w:r>
      <w:hyperlink r:id="rId11" w:history="1">
        <w:r w:rsidRPr="00777C80">
          <w:rPr>
            <w:rStyle w:val="a3"/>
          </w:rPr>
          <w:t>п. 3 части 3 статьи 91.1 Федерального закона от 21.11.2011 г. № 323-ФЗ</w:t>
        </w:r>
      </w:hyperlink>
      <w:r w:rsidRPr="00777C80">
        <w:t>.</w:t>
      </w:r>
    </w:p>
    <w:p w:rsidR="00AE6337" w:rsidRPr="00777C80" w:rsidRDefault="00AE6337" w:rsidP="00777C80">
      <w:pPr>
        <w:pStyle w:val="a4"/>
        <w:spacing w:before="0" w:beforeAutospacing="0" w:after="0" w:afterAutospacing="0"/>
        <w:ind w:firstLine="709"/>
      </w:pPr>
      <w:r w:rsidRPr="00777C80">
        <w:rPr>
          <w:rStyle w:val="a6"/>
          <w:color w:val="FF0000"/>
        </w:rPr>
        <w:t>Обязательное условие 3.</w:t>
      </w:r>
      <w:r w:rsidRPr="00777C80">
        <w:rPr>
          <w:color w:val="FF0000"/>
        </w:rPr>
        <w:t xml:space="preserve"> </w:t>
      </w:r>
      <w:r w:rsidRPr="00777C80">
        <w:t>Медработник, который проводит медосмотр дистанционно, должен пройти аутентификацию в федеральной государственной информационной системе «Единая система идентификац</w:t>
      </w:r>
      <w:proofErr w:type="gramStart"/>
      <w:r w:rsidRPr="00777C80">
        <w:t>ии и ау</w:t>
      </w:r>
      <w:proofErr w:type="gramEnd"/>
      <w:r w:rsidRPr="00777C80"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AE6337" w:rsidRDefault="00AE6337" w:rsidP="00777C80">
      <w:pPr>
        <w:pStyle w:val="a4"/>
        <w:spacing w:before="0" w:beforeAutospacing="0" w:after="0" w:afterAutospacing="0"/>
        <w:ind w:firstLine="709"/>
      </w:pPr>
      <w:r w:rsidRPr="00777C80">
        <w:t xml:space="preserve">Все эти требования к </w:t>
      </w:r>
      <w:proofErr w:type="spellStart"/>
      <w:r w:rsidRPr="00777C80">
        <w:t>медорганизациям</w:t>
      </w:r>
      <w:proofErr w:type="spellEnd"/>
      <w:r w:rsidRPr="00777C80">
        <w:t xml:space="preserve"> и медработникам предусмотрены п. 6-10 Особенностей, утвержденных </w:t>
      </w:r>
      <w:hyperlink r:id="rId12" w:history="1">
        <w:r w:rsidRPr="00777C80">
          <w:rPr>
            <w:rStyle w:val="a3"/>
          </w:rPr>
          <w:t>Постановлением Правительства РФ от 30.05.2023 № 866</w:t>
        </w:r>
      </w:hyperlink>
      <w:r w:rsidRPr="00777C80">
        <w:t xml:space="preserve"> «Об особенностях проведения медицинских осмотров с использованием медицинских изделий, обеспечивающих автоматизированную дистанционную передачу информации о состоянии здоровья работников».</w:t>
      </w:r>
    </w:p>
    <w:p w:rsidR="009630AB" w:rsidRPr="005F5CFE" w:rsidRDefault="009630AB" w:rsidP="00777C80">
      <w:pPr>
        <w:pStyle w:val="a4"/>
        <w:spacing w:before="0" w:beforeAutospacing="0" w:after="0" w:afterAutospacing="0"/>
        <w:ind w:firstLine="709"/>
        <w:rPr>
          <w:sz w:val="10"/>
          <w:szCs w:val="10"/>
        </w:rPr>
      </w:pPr>
    </w:p>
    <w:p w:rsidR="00AE6337" w:rsidRDefault="00AE6337" w:rsidP="009630AB">
      <w:pPr>
        <w:pStyle w:val="2"/>
        <w:spacing w:before="0" w:beforeAutospacing="0" w:after="0" w:afterAutospacing="0"/>
        <w:ind w:firstLine="709"/>
        <w:jc w:val="center"/>
        <w:rPr>
          <w:sz w:val="30"/>
          <w:szCs w:val="30"/>
        </w:rPr>
      </w:pPr>
      <w:r w:rsidRPr="009630AB">
        <w:rPr>
          <w:sz w:val="30"/>
          <w:szCs w:val="30"/>
        </w:rPr>
        <w:t>Как в организации проводить дистанционные медосмотры: пошаговый алгоритм</w:t>
      </w:r>
    </w:p>
    <w:p w:rsidR="009630AB" w:rsidRPr="005F5CFE" w:rsidRDefault="009630AB" w:rsidP="009630AB">
      <w:pPr>
        <w:pStyle w:val="2"/>
        <w:spacing w:before="0" w:beforeAutospacing="0" w:after="0" w:afterAutospacing="0"/>
        <w:ind w:firstLine="709"/>
        <w:jc w:val="center"/>
        <w:rPr>
          <w:sz w:val="10"/>
          <w:szCs w:val="10"/>
        </w:rPr>
      </w:pPr>
    </w:p>
    <w:p w:rsidR="00AE6337" w:rsidRPr="00777C80" w:rsidRDefault="00AE6337" w:rsidP="00777C80">
      <w:pPr>
        <w:pStyle w:val="a4"/>
        <w:spacing w:before="0" w:beforeAutospacing="0" w:after="0" w:afterAutospacing="0"/>
        <w:ind w:firstLine="709"/>
      </w:pPr>
      <w:r w:rsidRPr="00777C80">
        <w:t>Алгоритм поиска поставщиков приборов и другие «бумажные вопросы» специалиста по охране труда для проведения дистанционных медосмотров мы рассмотрим ниже. Вот так примерно выглядит процесс цифрового медосмотра по одному из комплексов дистанционного медосмотра.</w:t>
      </w:r>
    </w:p>
    <w:p w:rsidR="00AE6337" w:rsidRDefault="00AE6337" w:rsidP="00892862">
      <w:pPr>
        <w:pStyle w:val="a4"/>
        <w:jc w:val="center"/>
      </w:pPr>
      <w:r>
        <w:rPr>
          <w:noProof/>
        </w:rPr>
        <w:lastRenderedPageBreak/>
        <w:drawing>
          <wp:inline distT="0" distB="0" distL="0" distR="0">
            <wp:extent cx="9275056" cy="4701540"/>
            <wp:effectExtent l="0" t="0" r="2540" b="3810"/>
            <wp:docPr id="11" name="Рисунок 11" descr="https://coko1.ru/wp-content/uploads/2023/06/image2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coko1.ru/wp-content/uploads/2023/06/image2-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0" cy="470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337" w:rsidRDefault="00AE6337" w:rsidP="001A09D0">
      <w:pPr>
        <w:pStyle w:val="3"/>
        <w:jc w:val="center"/>
        <w:rPr>
          <w:rFonts w:ascii="Times New Roman" w:hAnsi="Times New Roman" w:cs="Times New Roman"/>
          <w:color w:val="auto"/>
          <w:sz w:val="10"/>
          <w:szCs w:val="10"/>
        </w:rPr>
      </w:pPr>
      <w:r w:rsidRPr="001A09D0">
        <w:rPr>
          <w:rFonts w:ascii="Times New Roman" w:hAnsi="Times New Roman" w:cs="Times New Roman"/>
          <w:color w:val="auto"/>
          <w:sz w:val="30"/>
          <w:szCs w:val="30"/>
        </w:rPr>
        <w:t>Пошаговый алгоритм проведения дистанционного медосмотра водителя</w:t>
      </w:r>
    </w:p>
    <w:p w:rsidR="001A09D0" w:rsidRPr="001A09D0" w:rsidRDefault="001A09D0" w:rsidP="001A09D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E6337" w:rsidRPr="001A09D0" w:rsidRDefault="00AE6337" w:rsidP="001A09D0">
      <w:pPr>
        <w:pStyle w:val="a4"/>
        <w:spacing w:before="0" w:beforeAutospacing="0" w:after="0" w:afterAutospacing="0"/>
        <w:ind w:firstLine="709"/>
      </w:pPr>
      <w:r>
        <w:rPr>
          <w:rStyle w:val="a6"/>
        </w:rPr>
        <w:t xml:space="preserve">Шаг 1. </w:t>
      </w:r>
      <w:r w:rsidRPr="001A09D0">
        <w:rPr>
          <w:rStyle w:val="a6"/>
        </w:rPr>
        <w:t>Идентификация работника.</w:t>
      </w:r>
      <w:r w:rsidRPr="001A09D0">
        <w:t xml:space="preserve"> Для этого применяют видеокамеру. В путевом листе теперь будет указан еще и СНИЛС водителя. Порядок заполнения путевых листов по-новому мы также рассмотрим в этом материале.</w:t>
      </w:r>
    </w:p>
    <w:p w:rsidR="00AE6337" w:rsidRPr="001A09D0" w:rsidRDefault="00AE6337" w:rsidP="001A09D0">
      <w:pPr>
        <w:pStyle w:val="a4"/>
        <w:spacing w:before="0" w:beforeAutospacing="0" w:after="0" w:afterAutospacing="0"/>
        <w:ind w:firstLine="709"/>
      </w:pPr>
      <w:r w:rsidRPr="001A09D0">
        <w:rPr>
          <w:rStyle w:val="a6"/>
        </w:rPr>
        <w:t>Шаг 2. Проведение исследований.</w:t>
      </w:r>
      <w:r w:rsidRPr="001A09D0">
        <w:t xml:space="preserve"> Исследования бывают визуальные и инструментальные. Как правило, набор визуальных показателей при дистанционном медосмотре следующий:</w:t>
      </w:r>
    </w:p>
    <w:p w:rsidR="00AE6337" w:rsidRPr="001A09D0" w:rsidRDefault="00AE6337" w:rsidP="001A09D0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A09D0">
        <w:rPr>
          <w:rFonts w:ascii="Times New Roman" w:hAnsi="Times New Roman" w:cs="Times New Roman"/>
          <w:sz w:val="24"/>
          <w:szCs w:val="24"/>
        </w:rPr>
        <w:t>беседа с работником по видеосвязи, в ходе которой медработник оценит адекватность ответов, связность речи, состояние зрачков водителя, его моргания, состояние видимых кожных покровов;</w:t>
      </w:r>
    </w:p>
    <w:p w:rsidR="00AE6337" w:rsidRPr="001A09D0" w:rsidRDefault="00AE6337" w:rsidP="001A09D0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A09D0">
        <w:rPr>
          <w:rFonts w:ascii="Times New Roman" w:hAnsi="Times New Roman" w:cs="Times New Roman"/>
          <w:sz w:val="24"/>
          <w:szCs w:val="24"/>
        </w:rPr>
        <w:t>инструментальная часть – это анализ выдыхаемого воздуха, термометрия, тонометрия.</w:t>
      </w:r>
    </w:p>
    <w:p w:rsidR="00AE6337" w:rsidRPr="001A09D0" w:rsidRDefault="00AE6337" w:rsidP="001A09D0">
      <w:pPr>
        <w:pStyle w:val="a4"/>
        <w:spacing w:before="0" w:beforeAutospacing="0" w:after="0" w:afterAutospacing="0"/>
        <w:ind w:firstLine="709"/>
      </w:pPr>
      <w:r w:rsidRPr="001A09D0">
        <w:rPr>
          <w:rStyle w:val="a6"/>
        </w:rPr>
        <w:t>Шаг 3. Анализ результатов.</w:t>
      </w:r>
      <w:r w:rsidRPr="001A09D0">
        <w:t xml:space="preserve"> Медик, получив данные инструментального замера и сличив их с визуальным анализом, делает заключение о том, можно ли допустить работника.</w:t>
      </w:r>
    </w:p>
    <w:p w:rsidR="00AE6337" w:rsidRPr="001A09D0" w:rsidRDefault="00AE6337" w:rsidP="001A09D0">
      <w:pPr>
        <w:pStyle w:val="a4"/>
        <w:spacing w:before="0" w:beforeAutospacing="0" w:after="0" w:afterAutospacing="0"/>
        <w:ind w:firstLine="709"/>
      </w:pPr>
      <w:r w:rsidRPr="001A09D0">
        <w:rPr>
          <w:rStyle w:val="a6"/>
        </w:rPr>
        <w:lastRenderedPageBreak/>
        <w:t>Шаг 4. Принятие решения о допуске работника.</w:t>
      </w:r>
      <w:r w:rsidRPr="001A09D0">
        <w:t xml:space="preserve"> Отметка ЭЦП медика в путевом листе. Для этого программируется принтер путевого листа для проставления подписи.</w:t>
      </w:r>
    </w:p>
    <w:p w:rsidR="00AE6337" w:rsidRPr="001A09D0" w:rsidRDefault="00AE6337" w:rsidP="001A09D0">
      <w:pPr>
        <w:pStyle w:val="a4"/>
        <w:spacing w:before="0" w:beforeAutospacing="0" w:after="0" w:afterAutospacing="0"/>
        <w:ind w:firstLine="709"/>
      </w:pPr>
      <w:r w:rsidRPr="001A09D0">
        <w:rPr>
          <w:rStyle w:val="a6"/>
        </w:rPr>
        <w:t>Шаг 5. Информирование работодателя.</w:t>
      </w:r>
      <w:r w:rsidRPr="001A09D0">
        <w:t xml:space="preserve"> Если решение на шаге 4 не в пользу работника, передается сообщение работодателю.</w:t>
      </w:r>
    </w:p>
    <w:p w:rsidR="00AE6337" w:rsidRPr="001A09D0" w:rsidRDefault="00AE6337" w:rsidP="001A09D0">
      <w:pPr>
        <w:pStyle w:val="a4"/>
        <w:spacing w:before="0" w:beforeAutospacing="0" w:after="0" w:afterAutospacing="0"/>
        <w:ind w:firstLine="709"/>
      </w:pPr>
      <w:r w:rsidRPr="001A09D0">
        <w:t xml:space="preserve">Итак, если водитель оказался подшофе, в его путевом листе появится малопривлекательная запись «прошел </w:t>
      </w:r>
      <w:proofErr w:type="spellStart"/>
      <w:r w:rsidRPr="001A09D0">
        <w:t>предсменный</w:t>
      </w:r>
      <w:proofErr w:type="spellEnd"/>
      <w:r w:rsidRPr="001A09D0">
        <w:t xml:space="preserve"> (</w:t>
      </w:r>
      <w:proofErr w:type="spellStart"/>
      <w:r w:rsidRPr="001A09D0">
        <w:t>предрейсовый</w:t>
      </w:r>
      <w:proofErr w:type="spellEnd"/>
      <w:r w:rsidRPr="001A09D0">
        <w:t>) медицинский осмотр, к исполнению трудовых обязанностей НЕ допущен». Сведения автоматически передают по защищенному интернет-каналу работодателю. Получив такой «подарок судьбы», работодатель должен:</w:t>
      </w:r>
    </w:p>
    <w:p w:rsidR="00AE6337" w:rsidRPr="001A09D0" w:rsidRDefault="00AE6337" w:rsidP="001A09D0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A09D0">
        <w:rPr>
          <w:rFonts w:ascii="Times New Roman" w:hAnsi="Times New Roman" w:cs="Times New Roman"/>
          <w:sz w:val="24"/>
          <w:szCs w:val="24"/>
        </w:rPr>
        <w:t>Отстранить работника согласно 76 статье ТК РФ. В период отстранения заработная плата работнику не начисляется.</w:t>
      </w:r>
    </w:p>
    <w:p w:rsidR="00AE6337" w:rsidRPr="001A09D0" w:rsidRDefault="00AE6337" w:rsidP="001A09D0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A09D0">
        <w:rPr>
          <w:rFonts w:ascii="Times New Roman" w:hAnsi="Times New Roman" w:cs="Times New Roman"/>
          <w:sz w:val="24"/>
          <w:szCs w:val="24"/>
        </w:rPr>
        <w:t>Запросить объяснение у работника. При отказе дать такое объяснение,</w:t>
      </w:r>
    </w:p>
    <w:p w:rsidR="00AE6337" w:rsidRPr="001A09D0" w:rsidRDefault="00AE6337" w:rsidP="001A09D0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A09D0">
        <w:rPr>
          <w:rFonts w:ascii="Times New Roman" w:hAnsi="Times New Roman" w:cs="Times New Roman"/>
          <w:sz w:val="24"/>
          <w:szCs w:val="24"/>
        </w:rPr>
        <w:t>Принять управленческое решение.</w:t>
      </w:r>
    </w:p>
    <w:p w:rsidR="001A09D0" w:rsidRPr="00896745" w:rsidRDefault="001A09D0" w:rsidP="001A09D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E6337" w:rsidRDefault="00AE6337" w:rsidP="001A09D0">
      <w:pPr>
        <w:pStyle w:val="3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10"/>
          <w:szCs w:val="10"/>
        </w:rPr>
      </w:pPr>
      <w:r w:rsidRPr="001A09D0">
        <w:rPr>
          <w:rFonts w:ascii="Times New Roman" w:hAnsi="Times New Roman" w:cs="Times New Roman"/>
          <w:color w:val="auto"/>
          <w:sz w:val="30"/>
          <w:szCs w:val="30"/>
        </w:rPr>
        <w:t xml:space="preserve">Требования к оснащению </w:t>
      </w:r>
      <w:proofErr w:type="spellStart"/>
      <w:r w:rsidRPr="001A09D0">
        <w:rPr>
          <w:rFonts w:ascii="Times New Roman" w:hAnsi="Times New Roman" w:cs="Times New Roman"/>
          <w:color w:val="auto"/>
          <w:sz w:val="30"/>
          <w:szCs w:val="30"/>
        </w:rPr>
        <w:t>медорганизации</w:t>
      </w:r>
      <w:proofErr w:type="spellEnd"/>
      <w:r w:rsidRPr="001A09D0">
        <w:rPr>
          <w:rFonts w:ascii="Times New Roman" w:hAnsi="Times New Roman" w:cs="Times New Roman"/>
          <w:color w:val="auto"/>
          <w:sz w:val="30"/>
          <w:szCs w:val="30"/>
        </w:rPr>
        <w:t xml:space="preserve"> и работодателя медицинскими изделиями</w:t>
      </w:r>
    </w:p>
    <w:p w:rsidR="00896745" w:rsidRPr="00896745" w:rsidRDefault="00896745" w:rsidP="0089674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E6337" w:rsidRPr="001A09D0" w:rsidRDefault="00AE6337" w:rsidP="001A09D0">
      <w:pPr>
        <w:pStyle w:val="a4"/>
        <w:spacing w:before="0" w:beforeAutospacing="0" w:after="0" w:afterAutospacing="0"/>
        <w:ind w:firstLine="709"/>
      </w:pPr>
      <w:r w:rsidRPr="001A09D0">
        <w:t xml:space="preserve">При проведении </w:t>
      </w:r>
      <w:proofErr w:type="spellStart"/>
      <w:r w:rsidRPr="001A09D0">
        <w:t>предсменных</w:t>
      </w:r>
      <w:proofErr w:type="spellEnd"/>
      <w:r w:rsidRPr="001A09D0">
        <w:t xml:space="preserve">, </w:t>
      </w:r>
      <w:proofErr w:type="spellStart"/>
      <w:r w:rsidRPr="001A09D0">
        <w:t>предрейсовых</w:t>
      </w:r>
      <w:proofErr w:type="spellEnd"/>
      <w:r w:rsidRPr="001A09D0">
        <w:t xml:space="preserve">, </w:t>
      </w:r>
      <w:proofErr w:type="spellStart"/>
      <w:r w:rsidRPr="001A09D0">
        <w:t>послесменных</w:t>
      </w:r>
      <w:proofErr w:type="spellEnd"/>
      <w:r w:rsidRPr="001A09D0">
        <w:t xml:space="preserve">, </w:t>
      </w:r>
      <w:proofErr w:type="spellStart"/>
      <w:r w:rsidRPr="001A09D0">
        <w:t>послерейсовых</w:t>
      </w:r>
      <w:proofErr w:type="spellEnd"/>
      <w:r w:rsidRPr="001A09D0">
        <w:t xml:space="preserve"> медицинских осмотров, медицинских осмотров в течение рабочего дня (смены) с использованием медицинских изделий, применяют медицинские изделия, соответствующие требованиям, установленным Особенностями проведения медицинских осмотров с использованием медицинских изделий, утв. </w:t>
      </w:r>
      <w:hyperlink r:id="rId14" w:history="1">
        <w:r w:rsidRPr="001A09D0">
          <w:rPr>
            <w:rStyle w:val="a3"/>
          </w:rPr>
          <w:t>Постановлением Правительства Российской Федерации от 30.05.2023 № 866</w:t>
        </w:r>
      </w:hyperlink>
      <w:r w:rsidRPr="001A09D0">
        <w:t>.</w:t>
      </w:r>
    </w:p>
    <w:p w:rsidR="00AE6337" w:rsidRPr="001A09D0" w:rsidRDefault="00AE6337" w:rsidP="001A09D0">
      <w:pPr>
        <w:pStyle w:val="a4"/>
        <w:spacing w:before="0" w:beforeAutospacing="0" w:after="0" w:afterAutospacing="0"/>
        <w:ind w:firstLine="709"/>
      </w:pPr>
      <w:r w:rsidRPr="001A09D0">
        <w:t>Объем медосмотра и его реализация в цифровом формате существенно отличаются. Рядом не будет медсестры, которая проведет выявление наличия признаков алкогольного, наркотического или иного токсического опьянения и (или) остаточных явлений такого опьянения.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7"/>
        <w:gridCol w:w="8189"/>
      </w:tblGrid>
      <w:tr w:rsidR="00AE6337" w:rsidTr="00AE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337" w:rsidRPr="008249A6" w:rsidRDefault="00AE63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9A6">
              <w:rPr>
                <w:rFonts w:ascii="Times New Roman" w:hAnsi="Times New Roman" w:cs="Times New Roman"/>
                <w:b/>
                <w:bCs/>
              </w:rPr>
              <w:t>Традиционный медосмотр</w:t>
            </w:r>
          </w:p>
        </w:tc>
        <w:tc>
          <w:tcPr>
            <w:tcW w:w="0" w:type="auto"/>
            <w:vAlign w:val="center"/>
            <w:hideMark/>
          </w:tcPr>
          <w:p w:rsidR="00AE6337" w:rsidRPr="008249A6" w:rsidRDefault="00AE63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9A6">
              <w:rPr>
                <w:rFonts w:ascii="Times New Roman" w:hAnsi="Times New Roman" w:cs="Times New Roman"/>
                <w:b/>
                <w:bCs/>
              </w:rPr>
              <w:t>Цифровой медосмотр</w:t>
            </w:r>
          </w:p>
        </w:tc>
      </w:tr>
      <w:tr w:rsidR="00AE6337" w:rsidTr="00AE6337">
        <w:trPr>
          <w:tblCellSpacing w:w="15" w:type="dxa"/>
        </w:trPr>
        <w:tc>
          <w:tcPr>
            <w:tcW w:w="0" w:type="auto"/>
            <w:hideMark/>
          </w:tcPr>
          <w:p w:rsidR="00AE6337" w:rsidRPr="008249A6" w:rsidRDefault="00AE6337">
            <w:pPr>
              <w:rPr>
                <w:rFonts w:ascii="Times New Roman" w:hAnsi="Times New Roman" w:cs="Times New Roman"/>
              </w:rPr>
            </w:pPr>
            <w:r w:rsidRPr="008249A6">
              <w:rPr>
                <w:rFonts w:ascii="Times New Roman" w:hAnsi="Times New Roman" w:cs="Times New Roman"/>
              </w:rPr>
              <w:t>— сбор жалоб, визуальный осмотр, выявление наличия признаков алкогольного, наркотического или иного токсического опьянения и (или) остаточных явлений такого опьянения (не осуществляется в случае проведения медицинского осмотра с использованием медицинских изделий, за исключением визуального осмотра видимых кожных покровов осматриваемого);</w:t>
            </w:r>
          </w:p>
          <w:p w:rsidR="00AE6337" w:rsidRPr="008249A6" w:rsidRDefault="00AE6337">
            <w:pPr>
              <w:pStyle w:val="a4"/>
              <w:rPr>
                <w:sz w:val="22"/>
                <w:szCs w:val="22"/>
              </w:rPr>
            </w:pPr>
            <w:r w:rsidRPr="008249A6">
              <w:rPr>
                <w:sz w:val="22"/>
                <w:szCs w:val="22"/>
              </w:rPr>
              <w:t>— общая термометрия;</w:t>
            </w:r>
          </w:p>
          <w:p w:rsidR="00AE6337" w:rsidRPr="008249A6" w:rsidRDefault="00AE6337">
            <w:pPr>
              <w:pStyle w:val="a4"/>
              <w:rPr>
                <w:sz w:val="22"/>
                <w:szCs w:val="22"/>
              </w:rPr>
            </w:pPr>
            <w:r w:rsidRPr="008249A6">
              <w:rPr>
                <w:sz w:val="22"/>
                <w:szCs w:val="22"/>
              </w:rPr>
              <w:t>— измерение артериального давления на периферических артериях и исследование пульса;</w:t>
            </w:r>
          </w:p>
          <w:p w:rsidR="00AE6337" w:rsidRPr="008249A6" w:rsidRDefault="00AE6337">
            <w:pPr>
              <w:pStyle w:val="a4"/>
              <w:rPr>
                <w:sz w:val="22"/>
                <w:szCs w:val="22"/>
              </w:rPr>
            </w:pPr>
            <w:r w:rsidRPr="008249A6">
              <w:rPr>
                <w:sz w:val="22"/>
                <w:szCs w:val="22"/>
              </w:rPr>
              <w:t>— количественное определение алкоголя в выдыхаемом воздухе;</w:t>
            </w:r>
          </w:p>
          <w:p w:rsidR="00AE6337" w:rsidRPr="008249A6" w:rsidRDefault="00AE6337">
            <w:pPr>
              <w:pStyle w:val="a4"/>
              <w:rPr>
                <w:sz w:val="22"/>
                <w:szCs w:val="22"/>
              </w:rPr>
            </w:pPr>
            <w:r w:rsidRPr="008249A6">
              <w:rPr>
                <w:sz w:val="22"/>
                <w:szCs w:val="22"/>
              </w:rPr>
              <w:t xml:space="preserve">— определение наличия </w:t>
            </w:r>
            <w:proofErr w:type="spellStart"/>
            <w:r w:rsidRPr="008249A6">
              <w:rPr>
                <w:sz w:val="22"/>
                <w:szCs w:val="22"/>
              </w:rPr>
              <w:t>психоактивных</w:t>
            </w:r>
            <w:proofErr w:type="spellEnd"/>
            <w:r w:rsidRPr="008249A6">
              <w:rPr>
                <w:sz w:val="22"/>
                <w:szCs w:val="22"/>
              </w:rPr>
              <w:t xml:space="preserve"> веществ в моче.</w:t>
            </w:r>
          </w:p>
          <w:p w:rsidR="00AE6337" w:rsidRPr="008249A6" w:rsidRDefault="00AE6337">
            <w:pPr>
              <w:pStyle w:val="a4"/>
              <w:rPr>
                <w:sz w:val="22"/>
                <w:szCs w:val="22"/>
              </w:rPr>
            </w:pPr>
            <w:r w:rsidRPr="008249A6">
              <w:rPr>
                <w:rStyle w:val="a6"/>
                <w:color w:val="FF0000"/>
                <w:sz w:val="22"/>
                <w:szCs w:val="22"/>
              </w:rPr>
              <w:t>Внимание:</w:t>
            </w:r>
            <w:r w:rsidRPr="008249A6">
              <w:rPr>
                <w:sz w:val="22"/>
                <w:szCs w:val="22"/>
              </w:rPr>
              <w:t xml:space="preserve"> исследование на наличие </w:t>
            </w:r>
            <w:proofErr w:type="spellStart"/>
            <w:r w:rsidRPr="008249A6">
              <w:rPr>
                <w:sz w:val="22"/>
                <w:szCs w:val="22"/>
              </w:rPr>
              <w:t>психоактивных</w:t>
            </w:r>
            <w:proofErr w:type="spellEnd"/>
            <w:r w:rsidRPr="008249A6">
              <w:rPr>
                <w:sz w:val="22"/>
                <w:szCs w:val="22"/>
              </w:rPr>
              <w:t xml:space="preserve"> веществ в моче проводится, если анализатор показал отрицательный результат, а внешние признаки указывают на опьянение в соответствии с приказом Министерства здравоохранения и социального развития Российской Федерации от 27 января 2006 г. № 40.</w:t>
            </w:r>
          </w:p>
        </w:tc>
        <w:tc>
          <w:tcPr>
            <w:tcW w:w="0" w:type="auto"/>
            <w:hideMark/>
          </w:tcPr>
          <w:p w:rsidR="00AE6337" w:rsidRPr="008249A6" w:rsidRDefault="00AE6337">
            <w:pPr>
              <w:rPr>
                <w:rFonts w:ascii="Times New Roman" w:hAnsi="Times New Roman" w:cs="Times New Roman"/>
              </w:rPr>
            </w:pPr>
            <w:r w:rsidRPr="008249A6">
              <w:rPr>
                <w:rFonts w:ascii="Times New Roman" w:hAnsi="Times New Roman" w:cs="Times New Roman"/>
              </w:rPr>
              <w:t xml:space="preserve">— визуальный осмотр видимых кожных покровов </w:t>
            </w:r>
            <w:proofErr w:type="gramStart"/>
            <w:r w:rsidRPr="008249A6">
              <w:rPr>
                <w:rFonts w:ascii="Times New Roman" w:hAnsi="Times New Roman" w:cs="Times New Roman"/>
              </w:rPr>
              <w:t>осматриваемого</w:t>
            </w:r>
            <w:proofErr w:type="gramEnd"/>
            <w:r w:rsidRPr="008249A6">
              <w:rPr>
                <w:rFonts w:ascii="Times New Roman" w:hAnsi="Times New Roman" w:cs="Times New Roman"/>
              </w:rPr>
              <w:t>;</w:t>
            </w:r>
          </w:p>
          <w:p w:rsidR="00AE6337" w:rsidRPr="008249A6" w:rsidRDefault="00AE6337">
            <w:pPr>
              <w:pStyle w:val="a4"/>
            </w:pPr>
            <w:r w:rsidRPr="008249A6">
              <w:t>— общая термометрия;</w:t>
            </w:r>
          </w:p>
          <w:p w:rsidR="00AE6337" w:rsidRPr="008249A6" w:rsidRDefault="00AE6337">
            <w:pPr>
              <w:pStyle w:val="a4"/>
            </w:pPr>
            <w:r w:rsidRPr="008249A6">
              <w:t>— измерение артериального давления на периферических артериях и исследование пульса;</w:t>
            </w:r>
          </w:p>
          <w:p w:rsidR="00AE6337" w:rsidRPr="008249A6" w:rsidRDefault="00AE6337">
            <w:pPr>
              <w:pStyle w:val="a4"/>
            </w:pPr>
            <w:r w:rsidRPr="008249A6">
              <w:t>— количественное определение алкоголя в выдыхаемом воздухе.</w:t>
            </w:r>
          </w:p>
          <w:p w:rsidR="00AE6337" w:rsidRPr="008249A6" w:rsidRDefault="00AE6337">
            <w:pPr>
              <w:pStyle w:val="a4"/>
            </w:pPr>
            <w:r w:rsidRPr="008249A6">
              <w:t>Работник не реже 2 раз в год лично проходит химико-токсикологическое исследование, при котором производится определение наличия алкоголя в выдыхаемом воздухе. Для этого проводят отбор мочи в соответствии с приказом Министерства здравоохранения и социального развития Российской Федерации от 27 января 2006 г. № 40.</w:t>
            </w:r>
          </w:p>
        </w:tc>
      </w:tr>
    </w:tbl>
    <w:p w:rsidR="00AE6337" w:rsidRPr="008249A6" w:rsidRDefault="00AE6337" w:rsidP="00AE6337">
      <w:pPr>
        <w:pStyle w:val="a4"/>
      </w:pPr>
      <w:r w:rsidRPr="008249A6">
        <w:lastRenderedPageBreak/>
        <w:t>Результаты проведенных традиционных медицинских осмотров медработник вносит в журнал регистрации медосмотров, в котором указаны:</w:t>
      </w:r>
    </w:p>
    <w:p w:rsidR="00AE6337" w:rsidRPr="008249A6" w:rsidRDefault="00AE6337" w:rsidP="00AE633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249A6">
        <w:rPr>
          <w:rFonts w:ascii="Times New Roman" w:hAnsi="Times New Roman" w:cs="Times New Roman"/>
          <w:sz w:val="24"/>
          <w:szCs w:val="24"/>
        </w:rPr>
        <w:t>дата и время проведения медицинского осмотра;</w:t>
      </w:r>
    </w:p>
    <w:p w:rsidR="00AE6337" w:rsidRPr="008249A6" w:rsidRDefault="00AE6337" w:rsidP="00AE633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249A6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</w:t>
      </w:r>
      <w:proofErr w:type="gramStart"/>
      <w:r w:rsidRPr="008249A6">
        <w:rPr>
          <w:rFonts w:ascii="Times New Roman" w:hAnsi="Times New Roman" w:cs="Times New Roman"/>
          <w:sz w:val="24"/>
          <w:szCs w:val="24"/>
        </w:rPr>
        <w:t>осматриваемого</w:t>
      </w:r>
      <w:proofErr w:type="gramEnd"/>
      <w:r w:rsidRPr="008249A6">
        <w:rPr>
          <w:rFonts w:ascii="Times New Roman" w:hAnsi="Times New Roman" w:cs="Times New Roman"/>
          <w:sz w:val="24"/>
          <w:szCs w:val="24"/>
        </w:rPr>
        <w:t>;</w:t>
      </w:r>
    </w:p>
    <w:p w:rsidR="00AE6337" w:rsidRPr="008249A6" w:rsidRDefault="00AE6337" w:rsidP="00AE633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249A6">
        <w:rPr>
          <w:rFonts w:ascii="Times New Roman" w:hAnsi="Times New Roman" w:cs="Times New Roman"/>
          <w:sz w:val="24"/>
          <w:szCs w:val="24"/>
        </w:rPr>
        <w:t xml:space="preserve">пол </w:t>
      </w:r>
      <w:proofErr w:type="gramStart"/>
      <w:r w:rsidRPr="008249A6">
        <w:rPr>
          <w:rFonts w:ascii="Times New Roman" w:hAnsi="Times New Roman" w:cs="Times New Roman"/>
          <w:sz w:val="24"/>
          <w:szCs w:val="24"/>
        </w:rPr>
        <w:t>осматриваемого</w:t>
      </w:r>
      <w:proofErr w:type="gramEnd"/>
      <w:r w:rsidRPr="008249A6">
        <w:rPr>
          <w:rFonts w:ascii="Times New Roman" w:hAnsi="Times New Roman" w:cs="Times New Roman"/>
          <w:sz w:val="24"/>
          <w:szCs w:val="24"/>
        </w:rPr>
        <w:t>;</w:t>
      </w:r>
    </w:p>
    <w:p w:rsidR="00AE6337" w:rsidRPr="008249A6" w:rsidRDefault="00AE6337" w:rsidP="00AE633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249A6">
        <w:rPr>
          <w:rFonts w:ascii="Times New Roman" w:hAnsi="Times New Roman" w:cs="Times New Roman"/>
          <w:sz w:val="24"/>
          <w:szCs w:val="24"/>
        </w:rPr>
        <w:t>дата рождения осматриваемого;</w:t>
      </w:r>
    </w:p>
    <w:p w:rsidR="00AE6337" w:rsidRPr="008249A6" w:rsidRDefault="00AE6337" w:rsidP="00AE633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249A6">
        <w:rPr>
          <w:rFonts w:ascii="Times New Roman" w:hAnsi="Times New Roman" w:cs="Times New Roman"/>
          <w:sz w:val="24"/>
          <w:szCs w:val="24"/>
        </w:rPr>
        <w:t>результаты исследований;</w:t>
      </w:r>
    </w:p>
    <w:p w:rsidR="00AE6337" w:rsidRPr="008249A6" w:rsidRDefault="00AE6337" w:rsidP="00AE633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249A6">
        <w:rPr>
          <w:rFonts w:ascii="Times New Roman" w:hAnsi="Times New Roman" w:cs="Times New Roman"/>
          <w:sz w:val="24"/>
          <w:szCs w:val="24"/>
        </w:rPr>
        <w:t>заключение о результатах;</w:t>
      </w:r>
    </w:p>
    <w:p w:rsidR="00AE6337" w:rsidRPr="008249A6" w:rsidRDefault="00AE6337" w:rsidP="00AE633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249A6">
        <w:rPr>
          <w:rFonts w:ascii="Times New Roman" w:hAnsi="Times New Roman" w:cs="Times New Roman"/>
          <w:sz w:val="24"/>
          <w:szCs w:val="24"/>
        </w:rPr>
        <w:t>подпись медицинского работника, с указанием фамилии, имени и отчества (при наличии) медицинского работника;</w:t>
      </w:r>
    </w:p>
    <w:p w:rsidR="00AE6337" w:rsidRPr="008249A6" w:rsidRDefault="00AE6337" w:rsidP="00AE633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249A6"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 w:rsidRPr="008249A6">
        <w:rPr>
          <w:rFonts w:ascii="Times New Roman" w:hAnsi="Times New Roman" w:cs="Times New Roman"/>
          <w:sz w:val="24"/>
          <w:szCs w:val="24"/>
        </w:rPr>
        <w:t>осматриваемого</w:t>
      </w:r>
      <w:proofErr w:type="gramEnd"/>
      <w:r w:rsidRPr="008249A6">
        <w:rPr>
          <w:rFonts w:ascii="Times New Roman" w:hAnsi="Times New Roman" w:cs="Times New Roman"/>
          <w:sz w:val="24"/>
          <w:szCs w:val="24"/>
        </w:rPr>
        <w:t>, проходящего медицинский осмотр.</w:t>
      </w:r>
    </w:p>
    <w:p w:rsidR="00AE6337" w:rsidRPr="008249A6" w:rsidRDefault="00AE6337" w:rsidP="00AE6337">
      <w:pPr>
        <w:pStyle w:val="a4"/>
      </w:pPr>
      <w:r w:rsidRPr="008249A6">
        <w:t xml:space="preserve">Внимание: если проводите медосмотр по старинке, помните, что все страницы должны быть прошнурованы, пронумерованы, скреплены печатью </w:t>
      </w:r>
      <w:proofErr w:type="spellStart"/>
      <w:r w:rsidRPr="008249A6">
        <w:t>медорганизации</w:t>
      </w:r>
      <w:proofErr w:type="spellEnd"/>
      <w:r w:rsidRPr="008249A6">
        <w:t>, с оттиском, соответствующим учредительными документами.</w:t>
      </w:r>
    </w:p>
    <w:p w:rsidR="00AE6337" w:rsidRPr="008249A6" w:rsidRDefault="00AE6337" w:rsidP="00AE6337">
      <w:pPr>
        <w:pStyle w:val="a4"/>
      </w:pPr>
      <w:r w:rsidRPr="008249A6">
        <w:t>Записи в электронный журнал вносят с применением УКЭП — усиленной квалифицированной электронной подписи медика, и ПЭП — простой электронной подписи работника. Если же у работника есть подпись более высокого ранга, он может применить ее. Например, у многих работников есть УКЭП, выданная работодателем.</w:t>
      </w:r>
    </w:p>
    <w:p w:rsidR="00AE6337" w:rsidRPr="00D2757C" w:rsidRDefault="00AE6337" w:rsidP="00AE6337">
      <w:pPr>
        <w:pStyle w:val="a4"/>
      </w:pPr>
      <w:r w:rsidRPr="00D2757C">
        <w:rPr>
          <w:rStyle w:val="a6"/>
        </w:rPr>
        <w:t>Пример утренней записи о проведенном медосмотре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8"/>
        <w:gridCol w:w="9038"/>
      </w:tblGrid>
      <w:tr w:rsidR="00AE6337" w:rsidRPr="00D2757C" w:rsidTr="00AE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337" w:rsidRPr="00D2757C" w:rsidRDefault="00AE63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Водитель трезв как стекло</w:t>
            </w:r>
          </w:p>
        </w:tc>
        <w:tc>
          <w:tcPr>
            <w:tcW w:w="0" w:type="auto"/>
            <w:vAlign w:val="center"/>
            <w:hideMark/>
          </w:tcPr>
          <w:p w:rsidR="00AE6337" w:rsidRPr="00D2757C" w:rsidRDefault="00AE63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Водитель не идеален</w:t>
            </w:r>
          </w:p>
        </w:tc>
      </w:tr>
      <w:tr w:rsidR="00AE6337" w:rsidRPr="00D2757C" w:rsidTr="00AE6337">
        <w:trPr>
          <w:tblCellSpacing w:w="15" w:type="dxa"/>
        </w:trPr>
        <w:tc>
          <w:tcPr>
            <w:tcW w:w="0" w:type="auto"/>
            <w:hideMark/>
          </w:tcPr>
          <w:p w:rsidR="00AE6337" w:rsidRPr="00D2757C" w:rsidRDefault="00AE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57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«Прошел </w:t>
            </w:r>
            <w:proofErr w:type="spellStart"/>
            <w:r w:rsidRPr="00D2757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предсменный</w:t>
            </w:r>
            <w:proofErr w:type="spellEnd"/>
            <w:r w:rsidRPr="00D2757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2757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предрейсовый</w:t>
            </w:r>
            <w:proofErr w:type="spellEnd"/>
            <w:r w:rsidRPr="00D2757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) медицинский осмотр, к исполнению трудовых обязанностей допущен»</w:t>
            </w:r>
          </w:p>
        </w:tc>
        <w:tc>
          <w:tcPr>
            <w:tcW w:w="0" w:type="auto"/>
            <w:hideMark/>
          </w:tcPr>
          <w:p w:rsidR="00AE6337" w:rsidRPr="00D2757C" w:rsidRDefault="00AE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57C">
              <w:rPr>
                <w:rStyle w:val="a6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«Прошел </w:t>
            </w:r>
            <w:proofErr w:type="spellStart"/>
            <w:r w:rsidRPr="00D2757C">
              <w:rPr>
                <w:rStyle w:val="a6"/>
                <w:rFonts w:ascii="Times New Roman" w:hAnsi="Times New Roman" w:cs="Times New Roman"/>
                <w:color w:val="FF0000"/>
                <w:sz w:val="24"/>
                <w:szCs w:val="24"/>
              </w:rPr>
              <w:t>предсменный</w:t>
            </w:r>
            <w:proofErr w:type="spellEnd"/>
            <w:r w:rsidRPr="00D2757C">
              <w:rPr>
                <w:rStyle w:val="a6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D2757C">
              <w:rPr>
                <w:rStyle w:val="a6"/>
                <w:rFonts w:ascii="Times New Roman" w:hAnsi="Times New Roman" w:cs="Times New Roman"/>
                <w:color w:val="FF0000"/>
                <w:sz w:val="24"/>
                <w:szCs w:val="24"/>
              </w:rPr>
              <w:t>предрейсовый</w:t>
            </w:r>
            <w:proofErr w:type="spellEnd"/>
            <w:r w:rsidRPr="00D2757C">
              <w:rPr>
                <w:rStyle w:val="a6"/>
                <w:rFonts w:ascii="Times New Roman" w:hAnsi="Times New Roman" w:cs="Times New Roman"/>
                <w:color w:val="FF0000"/>
                <w:sz w:val="24"/>
                <w:szCs w:val="24"/>
              </w:rPr>
              <w:t>) медицинский осмотр, к исполнению трудовых обязанностей НЕ допущен»</w:t>
            </w:r>
          </w:p>
          <w:p w:rsidR="00AE6337" w:rsidRPr="00D2757C" w:rsidRDefault="00AE6337">
            <w:pPr>
              <w:pStyle w:val="a4"/>
            </w:pPr>
            <w:r w:rsidRPr="00D2757C">
              <w:rPr>
                <w:rStyle w:val="a5"/>
              </w:rPr>
              <w:t>Обязательно сделайте запись всех выявленных признаков, препятствующих выполнению трудовых обязанностей, которая заверяется подписью УКЭП.</w:t>
            </w:r>
          </w:p>
        </w:tc>
      </w:tr>
    </w:tbl>
    <w:p w:rsidR="00D2757C" w:rsidRDefault="00D2757C" w:rsidP="00D2757C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10"/>
          <w:szCs w:val="10"/>
        </w:rPr>
      </w:pPr>
    </w:p>
    <w:p w:rsidR="00AE6337" w:rsidRDefault="00AE6337" w:rsidP="00D2757C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10"/>
          <w:szCs w:val="10"/>
        </w:rPr>
      </w:pPr>
      <w:r w:rsidRPr="00D2757C">
        <w:rPr>
          <w:rFonts w:ascii="Times New Roman" w:hAnsi="Times New Roman" w:cs="Times New Roman"/>
          <w:color w:val="auto"/>
          <w:sz w:val="28"/>
          <w:szCs w:val="28"/>
        </w:rPr>
        <w:t>Порядок оформления путевого листа после прохождения медосмотра</w:t>
      </w:r>
    </w:p>
    <w:p w:rsidR="00D2757C" w:rsidRPr="00D2757C" w:rsidRDefault="00D2757C" w:rsidP="00D2757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E6337" w:rsidRPr="00D2757C" w:rsidRDefault="00AE6337" w:rsidP="00D2757C">
      <w:pPr>
        <w:pStyle w:val="a4"/>
        <w:spacing w:before="0" w:beforeAutospacing="0" w:after="0" w:afterAutospacing="0"/>
        <w:ind w:firstLine="709"/>
      </w:pPr>
      <w:proofErr w:type="gramStart"/>
      <w:r w:rsidRPr="00D2757C">
        <w:t>По результатам прохождения медицинского осмотра в путевом листе медик вносит запись: проставляет дату, время и результат проведения и заверяет его собственноручной подписью на бумажном носителе либо усиленной квалифицированной электронной подписью в случае формирования электронного путевого листа с указанием фамилии, имени и отчества (при наличии) медицинского работника, наименования медицинской организации (если медицинский работник состоит в штате медицинской организации).</w:t>
      </w:r>
      <w:proofErr w:type="gramEnd"/>
    </w:p>
    <w:p w:rsidR="00AE6337" w:rsidRPr="00D2757C" w:rsidRDefault="00AE6337" w:rsidP="00D2757C">
      <w:pPr>
        <w:pStyle w:val="a4"/>
        <w:spacing w:before="0" w:beforeAutospacing="0" w:after="0" w:afterAutospacing="0"/>
        <w:ind w:firstLine="709"/>
      </w:pPr>
      <w:r w:rsidRPr="00D2757C">
        <w:rPr>
          <w:rStyle w:val="a6"/>
          <w:color w:val="FF0000"/>
        </w:rPr>
        <w:t>Обратите внимание!</w:t>
      </w:r>
      <w:r w:rsidRPr="00D2757C">
        <w:rPr>
          <w:color w:val="FF0000"/>
        </w:rPr>
        <w:t xml:space="preserve"> </w:t>
      </w:r>
      <w:r w:rsidRPr="00D2757C">
        <w:t xml:space="preserve">Если медработник состоит в штате работодателя, прошел соответствующую подготовку, медкабинет имеет лицензию, указывать наименование </w:t>
      </w:r>
      <w:proofErr w:type="spellStart"/>
      <w:r w:rsidRPr="00D2757C">
        <w:t>медорганизации</w:t>
      </w:r>
      <w:proofErr w:type="spellEnd"/>
      <w:r w:rsidRPr="00D2757C">
        <w:t xml:space="preserve"> не обязательно.</w:t>
      </w:r>
    </w:p>
    <w:p w:rsidR="00AE6337" w:rsidRPr="00D2757C" w:rsidRDefault="00AE6337" w:rsidP="00D2757C">
      <w:pPr>
        <w:pStyle w:val="a4"/>
        <w:spacing w:before="0" w:beforeAutospacing="0" w:after="0" w:afterAutospacing="0"/>
        <w:ind w:firstLine="709"/>
      </w:pPr>
      <w:r w:rsidRPr="00D2757C">
        <w:t xml:space="preserve">Работодатель должен обеспечить возможность формирования реквизитов путевых листов с указанием того, что медосмотр проведен дистанционно с ЭЦП медработника. Кроме этого реквизита, в путевом листе произойдут с 1 сентября 2023 года и другие нововведения — </w:t>
      </w:r>
      <w:r w:rsidRPr="00D2757C">
        <w:rPr>
          <w:rStyle w:val="a6"/>
        </w:rPr>
        <w:t xml:space="preserve">нужно будет указывать </w:t>
      </w:r>
      <w:r w:rsidRPr="00D2757C">
        <w:rPr>
          <w:rStyle w:val="a6"/>
        </w:rPr>
        <w:lastRenderedPageBreak/>
        <w:t>дополнительные сведения о водителе, например, его СНИЛС, серию, номер, дату выдачи водительского удостоверения. Все это должно помочь правильно идентифицировать работника.</w:t>
      </w:r>
    </w:p>
    <w:p w:rsidR="00AE6337" w:rsidRDefault="00AE6337" w:rsidP="00D2757C">
      <w:pPr>
        <w:pStyle w:val="a4"/>
        <w:spacing w:before="0" w:beforeAutospacing="0" w:after="0" w:afterAutospacing="0"/>
        <w:ind w:firstLine="709"/>
        <w:rPr>
          <w:sz w:val="10"/>
          <w:szCs w:val="10"/>
        </w:rPr>
      </w:pPr>
      <w:r w:rsidRPr="00D2757C">
        <w:t>С 1 сентября можно оформить один путевой лист на один рейс, если его длительность больше рабочего дня. Изучите Приказ Минтранса России от 05.05.2023 № 159. В нем написано, что даты, время и результат проведения медицинского осмотра водителя, должны быть проставлены медицинским работником, и заверены его собственноручной подписью на бумажном носителе или УКЭП — усиленной квалифицированной электронной подписью в случае формирования электронного путевого листа.</w:t>
      </w:r>
    </w:p>
    <w:p w:rsidR="00D2757C" w:rsidRPr="00D2757C" w:rsidRDefault="00D2757C" w:rsidP="00D2757C">
      <w:pPr>
        <w:pStyle w:val="a4"/>
        <w:spacing w:before="0" w:beforeAutospacing="0" w:after="0" w:afterAutospacing="0"/>
        <w:ind w:firstLine="709"/>
        <w:rPr>
          <w:sz w:val="10"/>
          <w:szCs w:val="10"/>
        </w:rPr>
      </w:pPr>
    </w:p>
    <w:p w:rsidR="00AE6337" w:rsidRDefault="00AE6337" w:rsidP="00D2757C">
      <w:pPr>
        <w:pStyle w:val="2"/>
        <w:spacing w:before="0" w:beforeAutospacing="0" w:after="0" w:afterAutospacing="0"/>
        <w:ind w:firstLine="709"/>
        <w:jc w:val="center"/>
        <w:rPr>
          <w:sz w:val="10"/>
          <w:szCs w:val="10"/>
        </w:rPr>
      </w:pPr>
      <w:r w:rsidRPr="00D2757C">
        <w:rPr>
          <w:sz w:val="30"/>
          <w:szCs w:val="30"/>
        </w:rPr>
        <w:t xml:space="preserve">Как специалисту по ОТ подготовиться к проведению </w:t>
      </w:r>
      <w:proofErr w:type="gramStart"/>
      <w:r w:rsidRPr="00D2757C">
        <w:rPr>
          <w:sz w:val="30"/>
          <w:szCs w:val="30"/>
        </w:rPr>
        <w:t>дистанционных</w:t>
      </w:r>
      <w:proofErr w:type="gramEnd"/>
      <w:r w:rsidRPr="00D2757C">
        <w:rPr>
          <w:sz w:val="30"/>
          <w:szCs w:val="30"/>
        </w:rPr>
        <w:t xml:space="preserve"> медосмотром</w:t>
      </w:r>
    </w:p>
    <w:p w:rsidR="00D2757C" w:rsidRPr="00D2757C" w:rsidRDefault="00D2757C" w:rsidP="00D2757C">
      <w:pPr>
        <w:pStyle w:val="2"/>
        <w:spacing w:before="0" w:beforeAutospacing="0" w:after="0" w:afterAutospacing="0"/>
        <w:ind w:firstLine="709"/>
        <w:jc w:val="center"/>
        <w:rPr>
          <w:sz w:val="10"/>
          <w:szCs w:val="10"/>
        </w:rPr>
      </w:pPr>
    </w:p>
    <w:p w:rsidR="00AE6337" w:rsidRPr="00D2757C" w:rsidRDefault="00AE6337" w:rsidP="00D2757C">
      <w:pPr>
        <w:pStyle w:val="a4"/>
        <w:spacing w:before="0" w:beforeAutospacing="0" w:after="0" w:afterAutospacing="0"/>
        <w:ind w:firstLine="709"/>
      </w:pPr>
      <w:r w:rsidRPr="00D2757C">
        <w:t xml:space="preserve">Организация проведения </w:t>
      </w:r>
      <w:proofErr w:type="spellStart"/>
      <w:r w:rsidRPr="00D2757C">
        <w:t>предсменных</w:t>
      </w:r>
      <w:proofErr w:type="spellEnd"/>
      <w:r w:rsidRPr="00D2757C">
        <w:t xml:space="preserve">, </w:t>
      </w:r>
      <w:proofErr w:type="spellStart"/>
      <w:r w:rsidRPr="00D2757C">
        <w:t>предрейсовых</w:t>
      </w:r>
      <w:proofErr w:type="spellEnd"/>
      <w:r w:rsidRPr="00D2757C">
        <w:t xml:space="preserve">, </w:t>
      </w:r>
      <w:proofErr w:type="spellStart"/>
      <w:r w:rsidRPr="00D2757C">
        <w:t>послесменных</w:t>
      </w:r>
      <w:proofErr w:type="spellEnd"/>
      <w:r w:rsidRPr="00D2757C">
        <w:t xml:space="preserve">, </w:t>
      </w:r>
      <w:proofErr w:type="spellStart"/>
      <w:r w:rsidRPr="00D2757C">
        <w:t>послерейсовых</w:t>
      </w:r>
      <w:proofErr w:type="spellEnd"/>
      <w:r w:rsidRPr="00D2757C">
        <w:t xml:space="preserve"> медицинских осмотров, медицинских осмотров в течение рабочего дня (смены) возлагается на работодателя, ИП или физических лиц, указанных в пункте 3 вступающего в силу Порядка, утв. </w:t>
      </w:r>
      <w:hyperlink r:id="rId15" w:history="1">
        <w:r w:rsidRPr="00D2757C">
          <w:rPr>
            <w:rStyle w:val="a3"/>
          </w:rPr>
          <w:t>Приказом Министерства здравоохранения Российской Федерации от 30.05.2023 № 266н</w:t>
        </w:r>
      </w:hyperlink>
      <w:r w:rsidRPr="00D2757C">
        <w:t>.</w:t>
      </w:r>
    </w:p>
    <w:p w:rsidR="00AE6337" w:rsidRPr="00D2757C" w:rsidRDefault="00AE6337" w:rsidP="00D2757C">
      <w:pPr>
        <w:pStyle w:val="a4"/>
        <w:spacing w:before="0" w:beforeAutospacing="0" w:after="0" w:afterAutospacing="0"/>
        <w:ind w:firstLine="709"/>
      </w:pPr>
      <w:r w:rsidRPr="00D2757C">
        <w:t>Постановление Правительства РФ от 30.05.2023 № 866 также определило порядок проведения химико-токсикологических анализов на наркотики, психотропные вещества и их метаболиты. Их проведут в 2 этапа (</w:t>
      </w:r>
      <w:proofErr w:type="gramStart"/>
      <w:r w:rsidRPr="00D2757C">
        <w:t>предварительный</w:t>
      </w:r>
      <w:proofErr w:type="gramEnd"/>
      <w:r w:rsidRPr="00D2757C">
        <w:t xml:space="preserve"> и подтверждающий).</w:t>
      </w:r>
    </w:p>
    <w:p w:rsidR="00AE6337" w:rsidRPr="00D2757C" w:rsidRDefault="00AE6337" w:rsidP="00D2757C">
      <w:pPr>
        <w:pStyle w:val="a4"/>
        <w:spacing w:before="0" w:beforeAutospacing="0" w:after="0" w:afterAutospacing="0"/>
        <w:ind w:firstLine="709"/>
      </w:pPr>
      <w:r w:rsidRPr="00D2757C">
        <w:rPr>
          <w:rStyle w:val="a6"/>
        </w:rPr>
        <w:t>Внимание!</w:t>
      </w:r>
      <w:r w:rsidRPr="00D2757C">
        <w:t xml:space="preserve"> Все работники, которые прошли дистанционные медосмотры, будут обязаны вживую сдавать анализы на наркотики и метаболиты не менее двух раз в год за счет средств работодателя.</w:t>
      </w:r>
    </w:p>
    <w:p w:rsidR="00AE6337" w:rsidRDefault="00AE6337" w:rsidP="00D2757C">
      <w:pPr>
        <w:pStyle w:val="a4"/>
        <w:spacing w:before="0" w:beforeAutospacing="0" w:after="0" w:afterAutospacing="0"/>
        <w:ind w:firstLine="709"/>
        <w:rPr>
          <w:sz w:val="10"/>
          <w:szCs w:val="10"/>
        </w:rPr>
      </w:pPr>
      <w:r w:rsidRPr="00D2757C">
        <w:rPr>
          <w:rStyle w:val="a6"/>
        </w:rPr>
        <w:t>Проводить медосмотр дистанционно — право, а не обязанность работодателя.</w:t>
      </w:r>
      <w:r w:rsidRPr="00D2757C">
        <w:t xml:space="preserve"> Он может решить проводить медосмотры в традиционной форме. При этом учитывайте, что, если вы примете решение проводить медосмотр дистанционно, придется еще два раза в год направлять работников на химико-токсикологические исследования, которые тоже стоят денег и времени работников. На период таких исследованием за работниками сохраняются их рабочие места и средний заработок на время прохождения исследования.</w:t>
      </w:r>
    </w:p>
    <w:p w:rsidR="00D2757C" w:rsidRPr="00D2757C" w:rsidRDefault="00D2757C" w:rsidP="00D2757C">
      <w:pPr>
        <w:pStyle w:val="a4"/>
        <w:spacing w:before="0" w:beforeAutospacing="0" w:after="0" w:afterAutospacing="0"/>
        <w:ind w:firstLine="709"/>
        <w:rPr>
          <w:sz w:val="10"/>
          <w:szCs w:val="10"/>
        </w:rPr>
      </w:pPr>
    </w:p>
    <w:p w:rsidR="00AE6337" w:rsidRDefault="00AE6337" w:rsidP="00D2757C">
      <w:pPr>
        <w:pStyle w:val="3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10"/>
          <w:szCs w:val="10"/>
        </w:rPr>
      </w:pPr>
      <w:r w:rsidRPr="00D2757C">
        <w:rPr>
          <w:rFonts w:ascii="Times New Roman" w:hAnsi="Times New Roman" w:cs="Times New Roman"/>
          <w:color w:val="auto"/>
          <w:sz w:val="30"/>
          <w:szCs w:val="30"/>
        </w:rPr>
        <w:t>Пошаговый алгоритм подготовки к проведению дистанционных медосмотров до 1 сентября 2023 года</w:t>
      </w:r>
    </w:p>
    <w:p w:rsidR="00D2757C" w:rsidRPr="00D2757C" w:rsidRDefault="00D2757C" w:rsidP="00D2757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E6337" w:rsidRPr="00D2757C" w:rsidRDefault="00AE6337" w:rsidP="00D2757C">
      <w:pPr>
        <w:pStyle w:val="a4"/>
        <w:spacing w:before="0" w:beforeAutospacing="0" w:after="0" w:afterAutospacing="0"/>
        <w:ind w:firstLine="709"/>
      </w:pPr>
      <w:r w:rsidRPr="00D2757C">
        <w:rPr>
          <w:rStyle w:val="a6"/>
        </w:rPr>
        <w:t>Шаг 1.</w:t>
      </w:r>
      <w:r w:rsidRPr="00D2757C">
        <w:t xml:space="preserve"> Издайте приказ о проведении медосмотров в дистанционном формате для определенных категорий работников организаций.</w:t>
      </w:r>
    </w:p>
    <w:p w:rsidR="00AE6337" w:rsidRPr="00D2757C" w:rsidRDefault="00AE6337" w:rsidP="00D2757C">
      <w:pPr>
        <w:pStyle w:val="a4"/>
        <w:spacing w:before="0" w:beforeAutospacing="0" w:after="0" w:afterAutospacing="0"/>
        <w:ind w:firstLine="709"/>
      </w:pPr>
      <w:r w:rsidRPr="00D2757C">
        <w:rPr>
          <w:rStyle w:val="a6"/>
        </w:rPr>
        <w:t>Шаг 2.</w:t>
      </w:r>
      <w:r w:rsidRPr="00D2757C">
        <w:t xml:space="preserve"> Составьте техническое задание, в котором установите требования к </w:t>
      </w:r>
      <w:proofErr w:type="spellStart"/>
      <w:r w:rsidRPr="00D2757C">
        <w:t>медорганизации</w:t>
      </w:r>
      <w:proofErr w:type="spellEnd"/>
      <w:r w:rsidRPr="00D2757C">
        <w:t xml:space="preserve">, медработникам, </w:t>
      </w:r>
      <w:proofErr w:type="spellStart"/>
      <w:r w:rsidRPr="00D2757C">
        <w:t>медизделиям</w:t>
      </w:r>
      <w:proofErr w:type="spellEnd"/>
      <w:r w:rsidRPr="00D2757C">
        <w:t>, процедуре медосмотра, в том числе идентификации работников.</w:t>
      </w:r>
    </w:p>
    <w:p w:rsidR="00AE6337" w:rsidRPr="00D2757C" w:rsidRDefault="00AE6337" w:rsidP="00D2757C">
      <w:pPr>
        <w:pStyle w:val="a4"/>
        <w:spacing w:before="0" w:beforeAutospacing="0" w:after="0" w:afterAutospacing="0"/>
        <w:ind w:firstLine="709"/>
      </w:pPr>
      <w:r w:rsidRPr="00D2757C">
        <w:rPr>
          <w:rStyle w:val="a6"/>
        </w:rPr>
        <w:t>Шаг 3.</w:t>
      </w:r>
      <w:r w:rsidRPr="00D2757C">
        <w:t xml:space="preserve"> Найдите поставщиков услуг, заключите договор на проведение медосмотров.</w:t>
      </w:r>
    </w:p>
    <w:p w:rsidR="00AE6337" w:rsidRPr="00D2757C" w:rsidRDefault="00AE6337" w:rsidP="00D2757C">
      <w:pPr>
        <w:pStyle w:val="a4"/>
        <w:spacing w:before="0" w:beforeAutospacing="0" w:after="0" w:afterAutospacing="0"/>
        <w:ind w:firstLine="709"/>
      </w:pPr>
      <w:r w:rsidRPr="00D2757C">
        <w:rPr>
          <w:rStyle w:val="a6"/>
        </w:rPr>
        <w:t>Шаг 4.</w:t>
      </w:r>
      <w:r w:rsidRPr="00D2757C">
        <w:t xml:space="preserve"> Следите за исполнением договора на оказание услуг. Если работник пришел в состоянии алкогольного опьянения, отстраните его, основанием будет справка от медработника. Потом можете его уволить или просто поругать, в зависимости от степени вины.</w:t>
      </w:r>
    </w:p>
    <w:p w:rsidR="00AE6337" w:rsidRDefault="00AE6337" w:rsidP="00D2757C">
      <w:pPr>
        <w:pStyle w:val="a4"/>
        <w:spacing w:before="0" w:beforeAutospacing="0" w:after="0" w:afterAutospacing="0"/>
        <w:ind w:firstLine="709"/>
      </w:pPr>
      <w:r w:rsidRPr="00D2757C">
        <w:rPr>
          <w:rStyle w:val="a6"/>
        </w:rPr>
        <w:t>Шаг 5.</w:t>
      </w:r>
      <w:r w:rsidRPr="00D2757C">
        <w:t xml:space="preserve"> Проводите не менее двух раз в год для работников в очной форме химико-токсикологические исследования наличия (отсутствия) в организме наркотических средств, психотропных веществ и их метаболитов.</w:t>
      </w:r>
    </w:p>
    <w:p w:rsidR="00D2757C" w:rsidRPr="00D2757C" w:rsidRDefault="00D2757C" w:rsidP="00D2757C">
      <w:pPr>
        <w:pStyle w:val="a4"/>
        <w:spacing w:before="0" w:beforeAutospacing="0" w:after="0" w:afterAutospacing="0"/>
        <w:ind w:firstLine="709"/>
      </w:pPr>
    </w:p>
    <w:p w:rsidR="00D2757C" w:rsidRDefault="00AE6337" w:rsidP="00D2757C">
      <w:pPr>
        <w:pStyle w:val="a4"/>
        <w:spacing w:before="0" w:beforeAutospacing="0" w:after="0" w:afterAutospacing="0"/>
        <w:ind w:firstLine="709"/>
        <w:jc w:val="center"/>
        <w:rPr>
          <w:rStyle w:val="a6"/>
          <w:sz w:val="30"/>
          <w:szCs w:val="30"/>
        </w:rPr>
      </w:pPr>
      <w:r w:rsidRPr="00D2757C">
        <w:rPr>
          <w:rStyle w:val="a6"/>
          <w:sz w:val="30"/>
          <w:szCs w:val="30"/>
        </w:rPr>
        <w:t xml:space="preserve">Примерный состав медицинского оборудования, которое необходимо закупить работодателю </w:t>
      </w:r>
    </w:p>
    <w:p w:rsidR="00AE6337" w:rsidRPr="00D2757C" w:rsidRDefault="00AE6337" w:rsidP="00D2757C">
      <w:pPr>
        <w:pStyle w:val="a4"/>
        <w:spacing w:before="0" w:beforeAutospacing="0" w:after="0" w:afterAutospacing="0"/>
        <w:ind w:firstLine="709"/>
        <w:jc w:val="center"/>
        <w:rPr>
          <w:sz w:val="30"/>
          <w:szCs w:val="30"/>
        </w:rPr>
      </w:pPr>
      <w:r w:rsidRPr="00D2757C">
        <w:rPr>
          <w:rStyle w:val="a6"/>
          <w:sz w:val="30"/>
          <w:szCs w:val="30"/>
        </w:rPr>
        <w:t>для проведения дистанционных медосмотров</w:t>
      </w:r>
    </w:p>
    <w:p w:rsidR="00AE6337" w:rsidRDefault="00AE6337" w:rsidP="00D2757C">
      <w:pPr>
        <w:pStyle w:val="a4"/>
        <w:jc w:val="center"/>
      </w:pPr>
      <w:r>
        <w:rPr>
          <w:noProof/>
        </w:rPr>
        <w:lastRenderedPageBreak/>
        <w:drawing>
          <wp:inline distT="0" distB="0" distL="0" distR="0">
            <wp:extent cx="7391400" cy="6153150"/>
            <wp:effectExtent l="0" t="0" r="0" b="0"/>
            <wp:docPr id="10" name="Рисунок 10" descr="https://coko1.ru/wp-content/uploads/2023/06/image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coko1.ru/wp-content/uploads/2023/06/image1-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6337" w:rsidSect="00AE6337">
      <w:type w:val="continuous"/>
      <w:pgSz w:w="16840" w:h="11900" w:orient="landscape" w:code="9"/>
      <w:pgMar w:top="510" w:right="397" w:bottom="510" w:left="397" w:header="0" w:footer="34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7447"/>
    <w:multiLevelType w:val="multilevel"/>
    <w:tmpl w:val="133E7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554D7"/>
    <w:multiLevelType w:val="multilevel"/>
    <w:tmpl w:val="2B163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27458"/>
    <w:multiLevelType w:val="multilevel"/>
    <w:tmpl w:val="62749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B56813"/>
    <w:multiLevelType w:val="multilevel"/>
    <w:tmpl w:val="ED16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74740D"/>
    <w:multiLevelType w:val="multilevel"/>
    <w:tmpl w:val="C26C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972DEA"/>
    <w:multiLevelType w:val="multilevel"/>
    <w:tmpl w:val="2F8A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761ACE"/>
    <w:multiLevelType w:val="multilevel"/>
    <w:tmpl w:val="021EA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7021B3"/>
    <w:multiLevelType w:val="multilevel"/>
    <w:tmpl w:val="21D0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BA6628"/>
    <w:multiLevelType w:val="multilevel"/>
    <w:tmpl w:val="B600A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7B6BFA"/>
    <w:multiLevelType w:val="multilevel"/>
    <w:tmpl w:val="3CBA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2C018F"/>
    <w:multiLevelType w:val="multilevel"/>
    <w:tmpl w:val="F960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A7685A"/>
    <w:multiLevelType w:val="multilevel"/>
    <w:tmpl w:val="08B6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2F28C7"/>
    <w:multiLevelType w:val="multilevel"/>
    <w:tmpl w:val="1A3E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D620D0"/>
    <w:multiLevelType w:val="multilevel"/>
    <w:tmpl w:val="17E0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13554D"/>
    <w:multiLevelType w:val="multilevel"/>
    <w:tmpl w:val="6F5C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005B60"/>
    <w:multiLevelType w:val="multilevel"/>
    <w:tmpl w:val="9326A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092624"/>
    <w:multiLevelType w:val="multilevel"/>
    <w:tmpl w:val="C044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3E74DB"/>
    <w:multiLevelType w:val="multilevel"/>
    <w:tmpl w:val="A502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56106E"/>
    <w:multiLevelType w:val="multilevel"/>
    <w:tmpl w:val="16FC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DA5BD2"/>
    <w:multiLevelType w:val="multilevel"/>
    <w:tmpl w:val="A5461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18"/>
  </w:num>
  <w:num w:numId="5">
    <w:abstractNumId w:val="8"/>
  </w:num>
  <w:num w:numId="6">
    <w:abstractNumId w:val="6"/>
  </w:num>
  <w:num w:numId="7">
    <w:abstractNumId w:val="11"/>
  </w:num>
  <w:num w:numId="8">
    <w:abstractNumId w:val="19"/>
  </w:num>
  <w:num w:numId="9">
    <w:abstractNumId w:val="16"/>
  </w:num>
  <w:num w:numId="10">
    <w:abstractNumId w:val="14"/>
  </w:num>
  <w:num w:numId="11">
    <w:abstractNumId w:val="13"/>
  </w:num>
  <w:num w:numId="12">
    <w:abstractNumId w:val="1"/>
  </w:num>
  <w:num w:numId="13">
    <w:abstractNumId w:val="17"/>
  </w:num>
  <w:num w:numId="14">
    <w:abstractNumId w:val="3"/>
  </w:num>
  <w:num w:numId="15">
    <w:abstractNumId w:val="12"/>
  </w:num>
  <w:num w:numId="16">
    <w:abstractNumId w:val="7"/>
  </w:num>
  <w:num w:numId="17">
    <w:abstractNumId w:val="9"/>
  </w:num>
  <w:num w:numId="18">
    <w:abstractNumId w:val="5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C1"/>
    <w:rsid w:val="00040AC1"/>
    <w:rsid w:val="0010280E"/>
    <w:rsid w:val="0019620A"/>
    <w:rsid w:val="001A09D0"/>
    <w:rsid w:val="002C2E64"/>
    <w:rsid w:val="00592B6D"/>
    <w:rsid w:val="005F5CFE"/>
    <w:rsid w:val="00777C80"/>
    <w:rsid w:val="008249A6"/>
    <w:rsid w:val="00843C84"/>
    <w:rsid w:val="00892862"/>
    <w:rsid w:val="00896745"/>
    <w:rsid w:val="008E70D6"/>
    <w:rsid w:val="00912AD8"/>
    <w:rsid w:val="00913EF6"/>
    <w:rsid w:val="009630AB"/>
    <w:rsid w:val="00AE6337"/>
    <w:rsid w:val="00B9557F"/>
    <w:rsid w:val="00BD257A"/>
    <w:rsid w:val="00BF3A89"/>
    <w:rsid w:val="00C1414F"/>
    <w:rsid w:val="00CB57C4"/>
    <w:rsid w:val="00D079FF"/>
    <w:rsid w:val="00D2757C"/>
    <w:rsid w:val="00E2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63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E63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3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3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63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E63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E6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E6337"/>
    <w:rPr>
      <w:i/>
      <w:iCs/>
    </w:rPr>
  </w:style>
  <w:style w:type="character" w:customStyle="1" w:styleId="lwptocitemlabel">
    <w:name w:val="lwptoc_item_label"/>
    <w:basedOn w:val="a0"/>
    <w:rsid w:val="00AE6337"/>
  </w:style>
  <w:style w:type="character" w:styleId="a6">
    <w:name w:val="Strong"/>
    <w:basedOn w:val="a0"/>
    <w:uiPriority w:val="22"/>
    <w:qFormat/>
    <w:rsid w:val="00AE633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E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33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E63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63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E63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3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3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63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E63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E6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E6337"/>
    <w:rPr>
      <w:i/>
      <w:iCs/>
    </w:rPr>
  </w:style>
  <w:style w:type="character" w:customStyle="1" w:styleId="lwptocitemlabel">
    <w:name w:val="lwptoc_item_label"/>
    <w:basedOn w:val="a0"/>
    <w:rsid w:val="00AE6337"/>
  </w:style>
  <w:style w:type="character" w:styleId="a6">
    <w:name w:val="Strong"/>
    <w:basedOn w:val="a0"/>
    <w:uiPriority w:val="22"/>
    <w:qFormat/>
    <w:rsid w:val="00AE633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E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33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E63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8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56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59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7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025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86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87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5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88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302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69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74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5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2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9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5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04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2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62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1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8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7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0001202306010013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ublication.pravo.gov.ru/document/0001202305310055" TargetMode="External"/><Relationship Id="rId12" Type="http://schemas.openxmlformats.org/officeDocument/2006/relationships/hyperlink" Target="http://publication.pravo.gov.ru/document/000120230531005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212290120" TargetMode="External"/><Relationship Id="rId11" Type="http://schemas.openxmlformats.org/officeDocument/2006/relationships/hyperlink" Target="http://www.kremlin.ru/acts/bank/343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ublication.pravo.gov.ru/document/0001202306010013" TargetMode="External"/><Relationship Id="rId10" Type="http://schemas.openxmlformats.org/officeDocument/2006/relationships/hyperlink" Target="https://egisz.rosminzdra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publication.pravo.gov.ru/document/00012023053100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2763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2023-07-05T05:25:00Z</dcterms:created>
  <dcterms:modified xsi:type="dcterms:W3CDTF">2023-09-28T02:07:00Z</dcterms:modified>
</cp:coreProperties>
</file>