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337" w:rsidRDefault="00AE6337" w:rsidP="00AC7ED9">
      <w:pPr>
        <w:pStyle w:val="1"/>
        <w:spacing w:before="0" w:beforeAutospacing="0" w:after="0" w:afterAutospacing="0"/>
        <w:ind w:firstLine="709"/>
        <w:jc w:val="center"/>
        <w:rPr>
          <w:sz w:val="10"/>
          <w:szCs w:val="10"/>
        </w:rPr>
      </w:pPr>
      <w:r w:rsidRPr="00AC7ED9">
        <w:rPr>
          <w:sz w:val="30"/>
          <w:szCs w:val="30"/>
        </w:rPr>
        <w:t xml:space="preserve">Каких работников можно освободить от обучения по </w:t>
      </w:r>
      <w:proofErr w:type="gramStart"/>
      <w:r w:rsidRPr="00AC7ED9">
        <w:rPr>
          <w:sz w:val="30"/>
          <w:szCs w:val="30"/>
        </w:rPr>
        <w:t>ОТ</w:t>
      </w:r>
      <w:proofErr w:type="gramEnd"/>
    </w:p>
    <w:p w:rsidR="00AC7ED9" w:rsidRPr="00AC7ED9" w:rsidRDefault="00AC7ED9" w:rsidP="00AC7ED9">
      <w:pPr>
        <w:pStyle w:val="1"/>
        <w:spacing w:before="0" w:beforeAutospacing="0" w:after="0" w:afterAutospacing="0"/>
        <w:ind w:firstLine="709"/>
        <w:jc w:val="center"/>
        <w:rPr>
          <w:sz w:val="10"/>
          <w:szCs w:val="10"/>
        </w:rPr>
      </w:pPr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451258">
        <w:t>С учетом нового Порядка обучения по охране труда №2</w:t>
      </w:r>
      <w:r w:rsidR="00451258" w:rsidRPr="00451258">
        <w:t xml:space="preserve"> </w:t>
      </w:r>
      <w:r w:rsidRPr="00451258">
        <w:t>464, который действует с сентября 2022 года, некоторых работников компании разрешено освободить от инструктажей по охране труда на рабочем месте и от обучения и проверки знаний по программе «</w:t>
      </w:r>
      <w:r w:rsidR="00451258" w:rsidRPr="00451258">
        <w:t>Б</w:t>
      </w:r>
      <w:r w:rsidRPr="00451258">
        <w:t xml:space="preserve">». </w:t>
      </w:r>
    </w:p>
    <w:p w:rsidR="005F2B68" w:rsidRDefault="005F2B68" w:rsidP="005F2B68">
      <w:pPr>
        <w:spacing w:after="0"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5F2B68">
        <w:rPr>
          <w:rFonts w:ascii="Times New Roman" w:hAnsi="Times New Roman" w:cs="Times New Roman"/>
          <w:b/>
          <w:i/>
          <w:sz w:val="24"/>
          <w:szCs w:val="24"/>
        </w:rPr>
        <w:t>Каких работников в компании можно освободить от вводного инструктажа</w:t>
      </w:r>
    </w:p>
    <w:p w:rsidR="005F2B68" w:rsidRPr="005F2B68" w:rsidRDefault="005F2B68" w:rsidP="005F2B6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5F2B68">
        <w:rPr>
          <w:rFonts w:ascii="Times New Roman" w:hAnsi="Times New Roman" w:cs="Times New Roman"/>
          <w:sz w:val="24"/>
          <w:szCs w:val="24"/>
        </w:rPr>
        <w:t xml:space="preserve">Вы не можете освободить от вводного инструктажа ни одного из ваших работников. Проходить его обязаны </w:t>
      </w:r>
      <w:r>
        <w:rPr>
          <w:rFonts w:ascii="Times New Roman" w:hAnsi="Times New Roman" w:cs="Times New Roman"/>
          <w:sz w:val="24"/>
          <w:szCs w:val="24"/>
        </w:rPr>
        <w:t xml:space="preserve">все без исключения, в том числе </w:t>
      </w:r>
      <w:r w:rsidRPr="005F2B68">
        <w:rPr>
          <w:rFonts w:ascii="Times New Roman" w:hAnsi="Times New Roman" w:cs="Times New Roman"/>
          <w:sz w:val="24"/>
          <w:szCs w:val="24"/>
        </w:rPr>
        <w:t>командированные, практиканты и иные лица, участвующие в производственной деятельности компании (пункт 10 Порядка обучения № 2464). Учтите, что запрещено проводить вводный инструктаж в электронном виде, дистанционно или иным способом.</w:t>
      </w:r>
    </w:p>
    <w:p w:rsidR="005F2B68" w:rsidRPr="00451258" w:rsidRDefault="005F2B68" w:rsidP="005F2B68">
      <w:pPr>
        <w:pStyle w:val="a4"/>
        <w:spacing w:before="0" w:beforeAutospacing="0" w:after="0" w:afterAutospacing="0"/>
        <w:ind w:firstLine="709"/>
      </w:pPr>
      <w:r w:rsidRPr="00451258">
        <w:rPr>
          <w:rFonts w:ascii="MS Gothic" w:eastAsia="MS Gothic" w:hAnsi="MS Gothic" w:cs="MS Gothic" w:hint="eastAsia"/>
          <w:color w:val="FF0000"/>
        </w:rPr>
        <w:t>✓</w:t>
      </w:r>
      <w:r w:rsidRPr="00451258">
        <w:t xml:space="preserve"> Первичный инструктаж проводят для всех работников до начала самостоятельной работы, а для практикантов после вводного инструктажа.</w:t>
      </w:r>
    </w:p>
    <w:p w:rsidR="005F2B68" w:rsidRPr="00451258" w:rsidRDefault="005F2B68" w:rsidP="005F2B68">
      <w:pPr>
        <w:pStyle w:val="a4"/>
        <w:spacing w:before="0" w:beforeAutospacing="0" w:after="0" w:afterAutospacing="0"/>
        <w:ind w:firstLine="709"/>
      </w:pPr>
      <w:r w:rsidRPr="00451258">
        <w:rPr>
          <w:rFonts w:ascii="MS Gothic" w:eastAsia="MS Gothic" w:hAnsi="MS Gothic" w:cs="MS Gothic" w:hint="eastAsia"/>
          <w:color w:val="FF0000"/>
        </w:rPr>
        <w:t>✓</w:t>
      </w:r>
      <w:r w:rsidRPr="00451258">
        <w:t xml:space="preserve"> Повторный инструктаж проводят для этих же работников с периодичностью не реже 1 раза в 6 месяцев.</w:t>
      </w:r>
    </w:p>
    <w:p w:rsidR="005F2B68" w:rsidRPr="00451258" w:rsidRDefault="005F2B68" w:rsidP="005F2B68">
      <w:pPr>
        <w:pStyle w:val="a4"/>
        <w:spacing w:before="0" w:beforeAutospacing="0" w:after="0" w:afterAutospacing="0"/>
        <w:ind w:firstLine="709"/>
      </w:pPr>
      <w:r w:rsidRPr="00451258">
        <w:rPr>
          <w:rFonts w:ascii="MS Gothic" w:eastAsia="MS Gothic" w:hAnsi="MS Gothic" w:cs="MS Gothic" w:hint="eastAsia"/>
          <w:color w:val="FF0000"/>
        </w:rPr>
        <w:t>✓</w:t>
      </w:r>
      <w:r w:rsidRPr="00451258">
        <w:t xml:space="preserve"> Внеплановый инструктаж проводят с работниками, если произошла одна из ситуаций, указанных в пункте 16 Порядка обучения № 2464. Например, если изменился технологический процесс, оборудование, поменялись должностные обязанности, которые связаны с производственной деятельностью, ввели новые НПА и локальные акты по </w:t>
      </w:r>
      <w:proofErr w:type="gramStart"/>
      <w:r w:rsidRPr="00451258">
        <w:t>ОТ</w:t>
      </w:r>
      <w:proofErr w:type="gramEnd"/>
      <w:r w:rsidRPr="00451258">
        <w:t xml:space="preserve"> и т.д.</w:t>
      </w:r>
    </w:p>
    <w:p w:rsidR="00AE6337" w:rsidRPr="005F2B68" w:rsidRDefault="00AE6337" w:rsidP="00C26CA9">
      <w:pPr>
        <w:pStyle w:val="2"/>
        <w:spacing w:before="0" w:beforeAutospacing="0" w:after="0" w:afterAutospacing="0"/>
        <w:ind w:firstLine="709"/>
        <w:rPr>
          <w:i/>
          <w:sz w:val="24"/>
          <w:szCs w:val="24"/>
        </w:rPr>
      </w:pPr>
      <w:r w:rsidRPr="005F2B68">
        <w:rPr>
          <w:i/>
          <w:sz w:val="24"/>
          <w:szCs w:val="24"/>
        </w:rPr>
        <w:t>Каких работников можно освободить от инструктажей на рабочем месте</w:t>
      </w:r>
    </w:p>
    <w:p w:rsidR="00AE6337" w:rsidRPr="00451258" w:rsidRDefault="00CB2A0B" w:rsidP="00C26CA9">
      <w:pPr>
        <w:pStyle w:val="a4"/>
        <w:spacing w:before="0" w:beforeAutospacing="0" w:after="0" w:afterAutospacing="0"/>
        <w:ind w:firstLine="709"/>
      </w:pPr>
      <w:hyperlink r:id="rId6" w:history="1">
        <w:r w:rsidR="00AE6337" w:rsidRPr="00451258">
          <w:rPr>
            <w:rStyle w:val="a3"/>
          </w:rPr>
          <w:t>Постановление Правительства РФ от 24.12.2021 № 2464</w:t>
        </w:r>
      </w:hyperlink>
      <w:r w:rsidR="00AE6337" w:rsidRPr="00451258">
        <w:t xml:space="preserve"> «О порядке обучения по охране труда и проверки знания требований охраны труда» вступило в силу с 1 сентября 2022 </w:t>
      </w:r>
      <w:proofErr w:type="spellStart"/>
      <w:r w:rsidR="00AE6337" w:rsidRPr="00451258">
        <w:t>года</w:t>
      </w:r>
      <w:proofErr w:type="gramStart"/>
      <w:r w:rsidR="00AE6337" w:rsidRPr="00451258">
        <w:t>.Д</w:t>
      </w:r>
      <w:proofErr w:type="gramEnd"/>
      <w:r w:rsidR="00AE6337" w:rsidRPr="00451258">
        <w:t>окумент</w:t>
      </w:r>
      <w:proofErr w:type="spellEnd"/>
      <w:r w:rsidR="00AE6337" w:rsidRPr="00451258">
        <w:t xml:space="preserve"> содержит новые требования, а также новые послабления для работодателей, которых не было раньше. </w:t>
      </w:r>
      <w:r w:rsidR="00AE6337" w:rsidRPr="00451258">
        <w:rPr>
          <w:rStyle w:val="a6"/>
        </w:rPr>
        <w:t>Читайте сейчас:</w:t>
      </w:r>
      <w:r w:rsidR="00AE6337" w:rsidRPr="00451258">
        <w:t xml:space="preserve"> </w:t>
      </w:r>
      <w:hyperlink r:id="rId7" w:history="1">
        <w:r w:rsidR="00AE6337" w:rsidRPr="00451258">
          <w:rPr>
            <w:rStyle w:val="a3"/>
          </w:rPr>
          <w:t>Новый порядок обучения по охране труда. Как применять правила в 2023 году &gt;&gt;&gt;</w:t>
        </w:r>
      </w:hyperlink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451258">
        <w:t>Одними из самых ярких изменений в правилах является возможность</w:t>
      </w:r>
      <w:r w:rsidRPr="00451258">
        <w:rPr>
          <w:color w:val="FF0000"/>
        </w:rPr>
        <w:t xml:space="preserve"> освободить определенную категорию работников от инструктажей на рабочем месте.</w:t>
      </w:r>
      <w:r w:rsidRPr="00451258">
        <w:t xml:space="preserve"> Напоминаем, что к инструктажам на рабочем месте относятся:</w:t>
      </w:r>
    </w:p>
    <w:p w:rsidR="00AE6337" w:rsidRPr="00451258" w:rsidRDefault="00AE6337" w:rsidP="00C26CA9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1258">
        <w:rPr>
          <w:rFonts w:ascii="Times New Roman" w:hAnsi="Times New Roman" w:cs="Times New Roman"/>
          <w:sz w:val="24"/>
          <w:szCs w:val="24"/>
        </w:rPr>
        <w:t>первичный инструктаж по охране труда;</w:t>
      </w:r>
    </w:p>
    <w:p w:rsidR="00AE6337" w:rsidRPr="00451258" w:rsidRDefault="00AE6337" w:rsidP="00C26CA9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1258">
        <w:rPr>
          <w:rFonts w:ascii="Times New Roman" w:hAnsi="Times New Roman" w:cs="Times New Roman"/>
          <w:sz w:val="24"/>
          <w:szCs w:val="24"/>
        </w:rPr>
        <w:t>повторный инструктаж;</w:t>
      </w:r>
    </w:p>
    <w:p w:rsidR="005F2B68" w:rsidRDefault="00AE6337" w:rsidP="005F2B68">
      <w:pPr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1258">
        <w:rPr>
          <w:rFonts w:ascii="Times New Roman" w:hAnsi="Times New Roman" w:cs="Times New Roman"/>
          <w:sz w:val="24"/>
          <w:szCs w:val="24"/>
        </w:rPr>
        <w:t>внеплановый инструктаж.</w:t>
      </w:r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451258">
        <w:t xml:space="preserve">В пункте 13 Правил обучения указано, что работодатель вправе освободить от первичного инструктажа по </w:t>
      </w:r>
      <w:proofErr w:type="gramStart"/>
      <w:r w:rsidRPr="00451258">
        <w:t>ОТ</w:t>
      </w:r>
      <w:proofErr w:type="gramEnd"/>
      <w:r w:rsidRPr="00451258">
        <w:t xml:space="preserve"> </w:t>
      </w:r>
      <w:proofErr w:type="gramStart"/>
      <w:r w:rsidRPr="00451258">
        <w:t>отдельные</w:t>
      </w:r>
      <w:proofErr w:type="gramEnd"/>
      <w:r w:rsidRPr="00451258">
        <w:t xml:space="preserve"> категории работников при соблюдении следующих требований:</w:t>
      </w:r>
    </w:p>
    <w:p w:rsidR="00AE6337" w:rsidRPr="00451258" w:rsidRDefault="00AE6337" w:rsidP="00C26CA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1258">
        <w:rPr>
          <w:rFonts w:ascii="Times New Roman" w:hAnsi="Times New Roman" w:cs="Times New Roman"/>
          <w:sz w:val="24"/>
          <w:szCs w:val="24"/>
        </w:rPr>
        <w:t>условия труда допустимые или оптимальные;</w:t>
      </w:r>
    </w:p>
    <w:p w:rsidR="00AE6337" w:rsidRPr="00451258" w:rsidRDefault="00AE6337" w:rsidP="00C26CA9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1258">
        <w:rPr>
          <w:rFonts w:ascii="Times New Roman" w:hAnsi="Times New Roman" w:cs="Times New Roman"/>
          <w:sz w:val="24"/>
          <w:szCs w:val="24"/>
        </w:rPr>
        <w:t>трудовая деятельность связана с опасностью, источником которой является персональный компьютер и другая офисная оргтехника, которая не является частью технологического процесса;</w:t>
      </w:r>
    </w:p>
    <w:p w:rsidR="00AE6337" w:rsidRPr="007927C4" w:rsidRDefault="00AE6337" w:rsidP="007927C4">
      <w:pPr>
        <w:numPr>
          <w:ilvl w:val="0"/>
          <w:numId w:val="1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1258">
        <w:rPr>
          <w:rFonts w:ascii="Times New Roman" w:hAnsi="Times New Roman" w:cs="Times New Roman"/>
          <w:sz w:val="24"/>
          <w:szCs w:val="24"/>
        </w:rPr>
        <w:t>кроме опасностей от офисной оргтехники, другие опасности отсутствуют.</w:t>
      </w:r>
    </w:p>
    <w:p w:rsidR="00AE6337" w:rsidRPr="00451258" w:rsidRDefault="00AE6337" w:rsidP="007927C4">
      <w:pPr>
        <w:pStyle w:val="a4"/>
        <w:spacing w:before="0" w:beforeAutospacing="0" w:after="0" w:afterAutospacing="0"/>
        <w:ind w:firstLine="709"/>
        <w:jc w:val="both"/>
      </w:pPr>
      <w:r w:rsidRPr="00451258">
        <w:rPr>
          <w:rStyle w:val="a6"/>
        </w:rPr>
        <w:t>Источником информации для освобождения работников от инструктажей на рабочем месте является проведенная оценка профессиональных рисков</w:t>
      </w:r>
      <w:r w:rsidRPr="00451258">
        <w:t xml:space="preserve">, которая подтверждает, что на работников не воздействуют другие опасности, </w:t>
      </w:r>
      <w:proofErr w:type="gramStart"/>
      <w:r w:rsidRPr="00451258">
        <w:t>кроме</w:t>
      </w:r>
      <w:proofErr w:type="gramEnd"/>
      <w:r w:rsidRPr="00451258">
        <w:t xml:space="preserve"> связанных с настольными ПК, принтерами, МФУ, сканерами.</w:t>
      </w:r>
    </w:p>
    <w:p w:rsidR="00AE6337" w:rsidRPr="00451258" w:rsidRDefault="00AE6337" w:rsidP="007927C4">
      <w:pPr>
        <w:pStyle w:val="a4"/>
        <w:spacing w:before="0" w:beforeAutospacing="0" w:after="0" w:afterAutospacing="0"/>
        <w:ind w:firstLine="709"/>
        <w:jc w:val="both"/>
      </w:pPr>
      <w:r w:rsidRPr="00451258">
        <w:rPr>
          <w:rStyle w:val="a6"/>
        </w:rPr>
        <w:t>Пример.</w:t>
      </w:r>
      <w:r w:rsidRPr="00451258">
        <w:t xml:space="preserve"> Индивидуальный предприниматель владеет фотосалоном, в котором </w:t>
      </w:r>
      <w:proofErr w:type="gramStart"/>
      <w:r w:rsidRPr="00451258">
        <w:t>установлены</w:t>
      </w:r>
      <w:proofErr w:type="gramEnd"/>
      <w:r w:rsidRPr="00451258">
        <w:t xml:space="preserve"> ноутбук, струйный принтер, фотоаппарат, копировальный прибор. Вроде бы, техника офисная. Но это не так, ведь это оборудование является частью технологического процесса оказания </w:t>
      </w:r>
      <w:proofErr w:type="spellStart"/>
      <w:r w:rsidRPr="00451258">
        <w:t>фотоуслуг</w:t>
      </w:r>
      <w:proofErr w:type="spellEnd"/>
      <w:r w:rsidRPr="00451258">
        <w:t xml:space="preserve">, и техника эксплуатируется не только для нужд ИП, а постоянно, для распечатки фото. Поэтому </w:t>
      </w:r>
      <w:r w:rsidRPr="00451258">
        <w:rPr>
          <w:color w:val="FF0000"/>
        </w:rPr>
        <w:t>работников от инструктажей на рабочем месте освобождать нельзя.</w:t>
      </w:r>
    </w:p>
    <w:p w:rsidR="00AE6337" w:rsidRPr="00451258" w:rsidRDefault="00AE6337" w:rsidP="007927C4">
      <w:pPr>
        <w:pStyle w:val="a4"/>
        <w:spacing w:before="0" w:beforeAutospacing="0" w:after="0" w:afterAutospacing="0"/>
        <w:ind w:firstLine="709"/>
        <w:jc w:val="both"/>
      </w:pPr>
      <w:r w:rsidRPr="00451258">
        <w:t xml:space="preserve">Если работники не подвергаются никаким другим рискам, кроме работы </w:t>
      </w:r>
      <w:proofErr w:type="gramStart"/>
      <w:r w:rsidRPr="00451258">
        <w:t>на</w:t>
      </w:r>
      <w:proofErr w:type="gramEnd"/>
      <w:r w:rsidRPr="00451258">
        <w:t xml:space="preserve"> </w:t>
      </w:r>
      <w:proofErr w:type="gramStart"/>
      <w:r w:rsidRPr="00451258">
        <w:t>офисной</w:t>
      </w:r>
      <w:proofErr w:type="gramEnd"/>
      <w:r w:rsidRPr="00451258">
        <w:t xml:space="preserve"> техники, и не являются </w:t>
      </w:r>
      <w:proofErr w:type="spellStart"/>
      <w:r w:rsidRPr="00451258">
        <w:t>вредниками</w:t>
      </w:r>
      <w:proofErr w:type="spellEnd"/>
      <w:r w:rsidRPr="00451258">
        <w:t>, составьте и утвердите перечень должностей, и обновите программу вводного инструктажа. Ведь информация о безопасных методах и приемах выполнения работ при наличии опасностей от ПЭВМ должна быть включена в программу вводного инструктажа по охране труда.</w:t>
      </w:r>
    </w:p>
    <w:p w:rsidR="00AE6337" w:rsidRPr="00451258" w:rsidRDefault="00AE6337" w:rsidP="00316ED8">
      <w:pPr>
        <w:pStyle w:val="a4"/>
        <w:spacing w:before="0" w:beforeAutospacing="0" w:after="0" w:afterAutospacing="0"/>
        <w:ind w:firstLine="709"/>
        <w:jc w:val="center"/>
      </w:pPr>
      <w:bookmarkStart w:id="0" w:name="_GoBack"/>
      <w:r w:rsidRPr="00451258">
        <w:rPr>
          <w:noProof/>
        </w:rPr>
        <w:lastRenderedPageBreak/>
        <w:drawing>
          <wp:inline distT="0" distB="0" distL="0" distR="0" wp14:anchorId="6071ABEC" wp14:editId="03DD55FA">
            <wp:extent cx="4709160" cy="3185160"/>
            <wp:effectExtent l="0" t="0" r="0" b="0"/>
            <wp:docPr id="19" name="Рисунок 19" descr="https://coko1.ru/wp-content/uploads/2023/03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oko1.ru/wp-content/uploads/2023/03/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2395" cy="318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27C4" w:rsidRDefault="007927C4" w:rsidP="00C26CA9">
      <w:pPr>
        <w:pStyle w:val="2"/>
        <w:spacing w:before="0" w:beforeAutospacing="0" w:after="0" w:afterAutospacing="0"/>
        <w:ind w:firstLine="709"/>
        <w:rPr>
          <w:sz w:val="10"/>
          <w:szCs w:val="10"/>
        </w:rPr>
      </w:pPr>
    </w:p>
    <w:p w:rsidR="00AE6337" w:rsidRPr="0094591E" w:rsidRDefault="00AE6337" w:rsidP="00C26CA9">
      <w:pPr>
        <w:pStyle w:val="2"/>
        <w:spacing w:before="0" w:beforeAutospacing="0" w:after="0" w:afterAutospacing="0"/>
        <w:ind w:firstLine="709"/>
        <w:rPr>
          <w:i/>
          <w:sz w:val="24"/>
          <w:szCs w:val="24"/>
        </w:rPr>
      </w:pPr>
      <w:r w:rsidRPr="0094591E">
        <w:rPr>
          <w:i/>
          <w:sz w:val="24"/>
          <w:szCs w:val="24"/>
        </w:rPr>
        <w:t>Кого можно освободить от обучения по охране труда по Порядку № 2464</w:t>
      </w:r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451258">
        <w:t xml:space="preserve">Работодатель имеет право освободить некоторые категории работников, а конкретно </w:t>
      </w:r>
      <w:proofErr w:type="spellStart"/>
      <w:r w:rsidRPr="00451258">
        <w:t>офисников</w:t>
      </w:r>
      <w:proofErr w:type="spellEnd"/>
      <w:r w:rsidRPr="00451258">
        <w:t>, не только от инструктажей на рабочем месте, но и от обучения по программе «б». Это указано в пункте 54 Порядка обучения № 2464. Но есть определенные условия:</w:t>
      </w:r>
    </w:p>
    <w:p w:rsidR="00AE6337" w:rsidRPr="00451258" w:rsidRDefault="00AE6337" w:rsidP="00C26CA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1258">
        <w:rPr>
          <w:rFonts w:ascii="Times New Roman" w:hAnsi="Times New Roman" w:cs="Times New Roman"/>
          <w:sz w:val="24"/>
          <w:szCs w:val="24"/>
        </w:rPr>
        <w:t>если работники используют компьютеры и ксероксы, бытовую и другую офисную технику исключительно для нужд самой компании;</w:t>
      </w:r>
    </w:p>
    <w:p w:rsidR="00AE6337" w:rsidRPr="00451258" w:rsidRDefault="00AE6337" w:rsidP="00C26CA9">
      <w:pPr>
        <w:numPr>
          <w:ilvl w:val="0"/>
          <w:numId w:val="18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1258">
        <w:rPr>
          <w:rFonts w:ascii="Times New Roman" w:hAnsi="Times New Roman" w:cs="Times New Roman"/>
          <w:sz w:val="24"/>
          <w:szCs w:val="24"/>
        </w:rPr>
        <w:t xml:space="preserve">если условия труда </w:t>
      </w:r>
      <w:proofErr w:type="spellStart"/>
      <w:r w:rsidRPr="00451258">
        <w:rPr>
          <w:rFonts w:ascii="Times New Roman" w:hAnsi="Times New Roman" w:cs="Times New Roman"/>
          <w:sz w:val="24"/>
          <w:szCs w:val="24"/>
        </w:rPr>
        <w:t>офисников</w:t>
      </w:r>
      <w:proofErr w:type="spellEnd"/>
      <w:r w:rsidRPr="00451258">
        <w:rPr>
          <w:rFonts w:ascii="Times New Roman" w:hAnsi="Times New Roman" w:cs="Times New Roman"/>
          <w:sz w:val="24"/>
          <w:szCs w:val="24"/>
        </w:rPr>
        <w:t xml:space="preserve"> являются оптимальными и допустимыми, и это подтверждено результатам </w:t>
      </w:r>
      <w:proofErr w:type="spellStart"/>
      <w:r w:rsidRPr="00451258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451258">
        <w:rPr>
          <w:rFonts w:ascii="Times New Roman" w:hAnsi="Times New Roman" w:cs="Times New Roman"/>
          <w:sz w:val="24"/>
          <w:szCs w:val="24"/>
        </w:rPr>
        <w:t>.</w:t>
      </w:r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451258">
        <w:t xml:space="preserve">Учтите, если по результатам СОУТ на рабочем месте выявлена вредность (подкласс 3.1 и выше), работник должен обучаться, и его руководители (заместители руководителя) в обязательном порядке. Если работник не освобожден от инструктажей на рабочем месте, то информацию о безопасных методах и приемах выполнения работ может быть </w:t>
      </w:r>
      <w:proofErr w:type="gramStart"/>
      <w:r w:rsidRPr="00451258">
        <w:t>доведена</w:t>
      </w:r>
      <w:proofErr w:type="gramEnd"/>
      <w:r w:rsidRPr="00451258">
        <w:t xml:space="preserve"> и при проведении первичного инструктажа.</w:t>
      </w:r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451258">
        <w:t>Конкретный порядок освобождения от обучения должен быть прописан в разделе «Подготовка по охране труда» вашего Положения о системе управления охраной труда. Не забудьте утвердить перечень должностей работников, освобожденных от обучения по программе, указанной в подпункте «б» пункта 46 Правил № 2464.</w:t>
      </w:r>
    </w:p>
    <w:p w:rsidR="00AE6337" w:rsidRPr="0094591E" w:rsidRDefault="00AE6337" w:rsidP="00C26CA9">
      <w:pPr>
        <w:pStyle w:val="2"/>
        <w:spacing w:before="0" w:beforeAutospacing="0" w:after="0" w:afterAutospacing="0"/>
        <w:ind w:firstLine="709"/>
        <w:rPr>
          <w:i/>
          <w:sz w:val="24"/>
          <w:szCs w:val="24"/>
        </w:rPr>
      </w:pPr>
      <w:r w:rsidRPr="0094591E">
        <w:rPr>
          <w:i/>
          <w:sz w:val="24"/>
          <w:szCs w:val="24"/>
        </w:rPr>
        <w:t xml:space="preserve">С кем можно не проводить обучение по применению </w:t>
      </w:r>
      <w:proofErr w:type="gramStart"/>
      <w:r w:rsidRPr="0094591E">
        <w:rPr>
          <w:i/>
          <w:sz w:val="24"/>
          <w:szCs w:val="24"/>
        </w:rPr>
        <w:t>СИЗ</w:t>
      </w:r>
      <w:proofErr w:type="gramEnd"/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451258">
        <w:t xml:space="preserve">Обучению по использованию средств индивидуальной защиты (далее — </w:t>
      </w:r>
      <w:proofErr w:type="gramStart"/>
      <w:r w:rsidRPr="00451258">
        <w:t>СИЗ</w:t>
      </w:r>
      <w:proofErr w:type="gramEnd"/>
      <w:r w:rsidRPr="00451258">
        <w:t xml:space="preserve">) подлежат работники, использующие средства индивидуальной защиты, применение которых требует практических навыков. Перечень этих </w:t>
      </w:r>
      <w:proofErr w:type="gramStart"/>
      <w:r w:rsidRPr="00451258">
        <w:t>СИЗ</w:t>
      </w:r>
      <w:proofErr w:type="gramEnd"/>
      <w:r w:rsidRPr="00451258">
        <w:t xml:space="preserve"> должен быть утвержден в организации приказом. Например, практических навыков применения требуют:</w:t>
      </w:r>
    </w:p>
    <w:p w:rsidR="00AE6337" w:rsidRPr="00451258" w:rsidRDefault="00AE6337" w:rsidP="00C26CA9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1258">
        <w:rPr>
          <w:rFonts w:ascii="Times New Roman" w:hAnsi="Times New Roman" w:cs="Times New Roman"/>
          <w:sz w:val="24"/>
          <w:szCs w:val="24"/>
        </w:rPr>
        <w:t>Средства, предотвращение падение с высоты.</w:t>
      </w:r>
    </w:p>
    <w:p w:rsidR="00AE6337" w:rsidRPr="00451258" w:rsidRDefault="00AE6337" w:rsidP="00C26CA9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51258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51258">
        <w:rPr>
          <w:rFonts w:ascii="Times New Roman" w:hAnsi="Times New Roman" w:cs="Times New Roman"/>
          <w:sz w:val="24"/>
          <w:szCs w:val="24"/>
        </w:rPr>
        <w:t xml:space="preserve"> от теплового воздействия электрической дуги, неионизирующих излучений, поражений электрическим током, а также от воздействия статического электричеств</w:t>
      </w:r>
    </w:p>
    <w:p w:rsidR="00AE6337" w:rsidRPr="00451258" w:rsidRDefault="00AE6337" w:rsidP="00C26CA9">
      <w:pPr>
        <w:numPr>
          <w:ilvl w:val="0"/>
          <w:numId w:val="1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1258">
        <w:rPr>
          <w:rFonts w:ascii="Times New Roman" w:hAnsi="Times New Roman" w:cs="Times New Roman"/>
          <w:sz w:val="24"/>
          <w:szCs w:val="24"/>
        </w:rPr>
        <w:t>Средства индивидуальной защиты органов дыхания и т.д.</w:t>
      </w:r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451258">
        <w:lastRenderedPageBreak/>
        <w:t xml:space="preserve">Какие </w:t>
      </w:r>
      <w:proofErr w:type="gramStart"/>
      <w:r w:rsidRPr="00451258">
        <w:t>СИЗ</w:t>
      </w:r>
      <w:proofErr w:type="gramEnd"/>
      <w:r w:rsidRPr="00451258">
        <w:t xml:space="preserve"> включать в перечень, применение которых требует от работников практических навыков в зависимости от степени риска причинения вреда работнику, зависит от общего уровня подготовки работников, а также от класса СИЗ. Так, некоторые работники не смогут правильно применять, например, защитную каску (не застегивают ремни). Следовательно, </w:t>
      </w:r>
      <w:r w:rsidRPr="00451258">
        <w:rPr>
          <w:color w:val="FF0000"/>
        </w:rPr>
        <w:t xml:space="preserve">нужно точечно подходить к вопросу, какие </w:t>
      </w:r>
      <w:proofErr w:type="gramStart"/>
      <w:r w:rsidRPr="00451258">
        <w:rPr>
          <w:color w:val="FF0000"/>
        </w:rPr>
        <w:t>СИЗ</w:t>
      </w:r>
      <w:proofErr w:type="gramEnd"/>
      <w:r w:rsidRPr="00451258">
        <w:rPr>
          <w:color w:val="FF0000"/>
        </w:rPr>
        <w:t xml:space="preserve"> требуют практической тренировки, а какие используют интуитивно.</w:t>
      </w:r>
    </w:p>
    <w:p w:rsidR="0094591E" w:rsidRDefault="00AE6337" w:rsidP="00C26CA9">
      <w:pPr>
        <w:pStyle w:val="a4"/>
        <w:spacing w:before="0" w:beforeAutospacing="0" w:after="0" w:afterAutospacing="0"/>
        <w:ind w:firstLine="709"/>
        <w:rPr>
          <w:rStyle w:val="a6"/>
        </w:rPr>
      </w:pPr>
      <w:r w:rsidRPr="00451258">
        <w:t xml:space="preserve">При выдаче </w:t>
      </w:r>
      <w:proofErr w:type="gramStart"/>
      <w:r w:rsidRPr="00451258">
        <w:t>СИЗ</w:t>
      </w:r>
      <w:proofErr w:type="gramEnd"/>
      <w:r w:rsidRPr="00451258">
        <w:t xml:space="preserve">, применение которых не требует от работников практических навыков, рекомендуем обучать работников проверке исправности в рамках проведения инструктажа на рабочем месте. Это необходимо, чтобы руководители структурных подразделений знали, где требуется обучение с использованием билетов, а где достаточно на первичном, а затем на повторном инструктаже закреплять навыки у работников. </w:t>
      </w:r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94591E">
        <w:rPr>
          <w:color w:val="FF0000"/>
        </w:rPr>
        <w:t xml:space="preserve">Важно! </w:t>
      </w:r>
      <w:r w:rsidRPr="00451258">
        <w:t xml:space="preserve">Нельзя освобождать от обучения применению </w:t>
      </w:r>
      <w:proofErr w:type="gramStart"/>
      <w:r w:rsidRPr="00451258">
        <w:t>СИЗ</w:t>
      </w:r>
      <w:proofErr w:type="gramEnd"/>
      <w:r w:rsidRPr="00451258">
        <w:t xml:space="preserve"> работников с вредными условиями труда.</w:t>
      </w:r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451258">
        <w:t xml:space="preserve">Например, программа обучения по использованию </w:t>
      </w:r>
      <w:proofErr w:type="gramStart"/>
      <w:r w:rsidRPr="00451258">
        <w:t>СИЗ</w:t>
      </w:r>
      <w:proofErr w:type="gramEnd"/>
      <w:r w:rsidRPr="00451258">
        <w:t xml:space="preserve"> для работников, использующих спецодежду и обувь, включает обучение методам ее ношения, а для работников, использующих остальные виды средств индивидуальной защиты, — обучение методам их применения.</w:t>
      </w:r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451258">
        <w:t>Очевидно, что, если работник не носит СИЗ, и обучать его не требуется. Поэтому у вас должно быть два перечня:</w:t>
      </w:r>
    </w:p>
    <w:p w:rsidR="00AE6337" w:rsidRPr="00451258" w:rsidRDefault="00AE6337" w:rsidP="00C26CA9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1258">
        <w:rPr>
          <w:rFonts w:ascii="Times New Roman" w:hAnsi="Times New Roman" w:cs="Times New Roman"/>
          <w:sz w:val="24"/>
          <w:szCs w:val="24"/>
        </w:rPr>
        <w:t>СИЗ, требующих разработки программы обучения;</w:t>
      </w:r>
    </w:p>
    <w:p w:rsidR="00AE6337" w:rsidRPr="00451258" w:rsidRDefault="00AE6337" w:rsidP="00C26CA9">
      <w:pPr>
        <w:numPr>
          <w:ilvl w:val="0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451258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451258">
        <w:rPr>
          <w:rFonts w:ascii="Times New Roman" w:hAnsi="Times New Roman" w:cs="Times New Roman"/>
          <w:sz w:val="24"/>
          <w:szCs w:val="24"/>
        </w:rPr>
        <w:t>, не требующих программы обучения, но которые должны быть упомянуты при проведении инструктажей на рабочем месте.</w:t>
      </w:r>
    </w:p>
    <w:p w:rsidR="00AE6337" w:rsidRPr="00A87B0A" w:rsidRDefault="00AE6337" w:rsidP="00C26CA9">
      <w:pPr>
        <w:pStyle w:val="2"/>
        <w:spacing w:before="0" w:beforeAutospacing="0" w:after="0" w:afterAutospacing="0"/>
        <w:ind w:firstLine="709"/>
        <w:rPr>
          <w:i/>
          <w:sz w:val="24"/>
          <w:szCs w:val="24"/>
        </w:rPr>
      </w:pPr>
      <w:r w:rsidRPr="00A87B0A">
        <w:rPr>
          <w:i/>
          <w:sz w:val="24"/>
          <w:szCs w:val="24"/>
        </w:rPr>
        <w:t xml:space="preserve">Как составить перечень </w:t>
      </w:r>
      <w:proofErr w:type="gramStart"/>
      <w:r w:rsidRPr="00A87B0A">
        <w:rPr>
          <w:i/>
          <w:sz w:val="24"/>
          <w:szCs w:val="24"/>
        </w:rPr>
        <w:t>освобожденных</w:t>
      </w:r>
      <w:proofErr w:type="gramEnd"/>
      <w:r w:rsidRPr="00A87B0A">
        <w:rPr>
          <w:i/>
          <w:sz w:val="24"/>
          <w:szCs w:val="24"/>
        </w:rPr>
        <w:t xml:space="preserve"> от обучения по охране труда</w:t>
      </w:r>
    </w:p>
    <w:p w:rsidR="00AE6337" w:rsidRPr="00451258" w:rsidRDefault="00C9476C" w:rsidP="00C26CA9">
      <w:pPr>
        <w:pStyle w:val="a4"/>
        <w:spacing w:before="0" w:beforeAutospacing="0" w:after="0" w:afterAutospacing="0"/>
        <w:ind w:firstLine="709"/>
      </w:pPr>
      <w:r>
        <w:t>В статье приведены</w:t>
      </w:r>
      <w:r w:rsidR="00AE6337" w:rsidRPr="00451258">
        <w:t xml:space="preserve"> три ситуации, когда работодатель может не проводить обучение с проверкой знаний, а ограничиться инструктажами. Необходимо напомнить об ответственности работодателя, если с работником произойдет несчастный случай из-за того, что обучение по охране труда было недостаточным. Поэтому категорически не рекомендуе</w:t>
      </w:r>
      <w:r>
        <w:t>тся</w:t>
      </w:r>
      <w:r w:rsidR="00AE6337" w:rsidRPr="00451258">
        <w:t xml:space="preserve"> освобождать работников, если есть малейшие сомнения в качестве проведенной оценки </w:t>
      </w:r>
      <w:proofErr w:type="spellStart"/>
      <w:r w:rsidR="00AE6337" w:rsidRPr="00451258">
        <w:t>профрисков</w:t>
      </w:r>
      <w:proofErr w:type="spellEnd"/>
      <w:r w:rsidR="00AE6337" w:rsidRPr="00451258">
        <w:t xml:space="preserve"> или в полноте инструктажей.</w:t>
      </w:r>
    </w:p>
    <w:p w:rsidR="00AE6337" w:rsidRPr="00451258" w:rsidRDefault="00AE6337" w:rsidP="00C26CA9">
      <w:pPr>
        <w:pStyle w:val="a4"/>
        <w:spacing w:before="0" w:beforeAutospacing="0" w:after="0" w:afterAutospacing="0"/>
        <w:ind w:firstLine="709"/>
      </w:pPr>
      <w:r w:rsidRPr="00451258">
        <w:t>Если же вы твердо убеждены, что все условия соблюдены, составьте и утвердите у руководителя Перечень освобожденных должностей.</w:t>
      </w:r>
    </w:p>
    <w:p w:rsidR="00AE6337" w:rsidRPr="00A87B0A" w:rsidRDefault="00AE6337" w:rsidP="00C26CA9">
      <w:pPr>
        <w:pStyle w:val="a4"/>
        <w:spacing w:before="0" w:beforeAutospacing="0" w:after="0" w:afterAutospacing="0"/>
        <w:ind w:firstLine="709"/>
        <w:rPr>
          <w:i/>
        </w:rPr>
      </w:pPr>
      <w:r w:rsidRPr="00A87B0A">
        <w:rPr>
          <w:rStyle w:val="a6"/>
          <w:i/>
        </w:rPr>
        <w:t>Образец приказа об утверждении перечня профессий и должностей работников, освобожденных от прохождения первичного инструктажа на рабочем месте</w:t>
      </w:r>
    </w:p>
    <w:p w:rsidR="00E26E46" w:rsidRPr="00451258" w:rsidRDefault="00AE6337" w:rsidP="00A87B0A">
      <w:pPr>
        <w:pStyle w:val="a4"/>
        <w:spacing w:before="0" w:beforeAutospacing="0" w:after="0" w:afterAutospacing="0"/>
        <w:jc w:val="center"/>
      </w:pPr>
      <w:r w:rsidRPr="00451258">
        <w:rPr>
          <w:noProof/>
        </w:rPr>
        <w:drawing>
          <wp:inline distT="0" distB="0" distL="0" distR="0" wp14:anchorId="3490E93E" wp14:editId="3650CA7D">
            <wp:extent cx="4937760" cy="3208020"/>
            <wp:effectExtent l="0" t="0" r="0" b="0"/>
            <wp:docPr id="18" name="Рисунок 18" descr="https://coko1.ru/wp-content/uploads/2023/03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coko1.ru/wp-content/uploads/2023/03/image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60"/>
                    <a:stretch/>
                  </pic:blipFill>
                  <pic:spPr bwMode="auto">
                    <a:xfrm>
                      <a:off x="0" y="0"/>
                      <a:ext cx="493776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6E46" w:rsidRPr="00451258" w:rsidSect="00AE6337">
      <w:type w:val="continuous"/>
      <w:pgSz w:w="16840" w:h="11900" w:orient="landscape" w:code="9"/>
      <w:pgMar w:top="510" w:right="397" w:bottom="510" w:left="397" w:header="0" w:footer="34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447"/>
    <w:multiLevelType w:val="multilevel"/>
    <w:tmpl w:val="133E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554D7"/>
    <w:multiLevelType w:val="multilevel"/>
    <w:tmpl w:val="2B16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A27458"/>
    <w:multiLevelType w:val="multilevel"/>
    <w:tmpl w:val="6274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B56813"/>
    <w:multiLevelType w:val="multilevel"/>
    <w:tmpl w:val="ED16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74740D"/>
    <w:multiLevelType w:val="multilevel"/>
    <w:tmpl w:val="C26C5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72DEA"/>
    <w:multiLevelType w:val="multilevel"/>
    <w:tmpl w:val="2F8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761ACE"/>
    <w:multiLevelType w:val="multilevel"/>
    <w:tmpl w:val="021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021B3"/>
    <w:multiLevelType w:val="multilevel"/>
    <w:tmpl w:val="21D0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BA6628"/>
    <w:multiLevelType w:val="multilevel"/>
    <w:tmpl w:val="B600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B6BFA"/>
    <w:multiLevelType w:val="multilevel"/>
    <w:tmpl w:val="3CBAF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2C018F"/>
    <w:multiLevelType w:val="multilevel"/>
    <w:tmpl w:val="F960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7685A"/>
    <w:multiLevelType w:val="multilevel"/>
    <w:tmpl w:val="08B6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F28C7"/>
    <w:multiLevelType w:val="multilevel"/>
    <w:tmpl w:val="1A3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620D0"/>
    <w:multiLevelType w:val="multilevel"/>
    <w:tmpl w:val="17E0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13554D"/>
    <w:multiLevelType w:val="multilevel"/>
    <w:tmpl w:val="6F5C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005B60"/>
    <w:multiLevelType w:val="multilevel"/>
    <w:tmpl w:val="9326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92624"/>
    <w:multiLevelType w:val="multilevel"/>
    <w:tmpl w:val="C04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3E74DB"/>
    <w:multiLevelType w:val="multilevel"/>
    <w:tmpl w:val="A502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56106E"/>
    <w:multiLevelType w:val="multilevel"/>
    <w:tmpl w:val="16FC1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DA5BD2"/>
    <w:multiLevelType w:val="multilevel"/>
    <w:tmpl w:val="A5461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8"/>
  </w:num>
  <w:num w:numId="6">
    <w:abstractNumId w:val="6"/>
  </w:num>
  <w:num w:numId="7">
    <w:abstractNumId w:val="11"/>
  </w:num>
  <w:num w:numId="8">
    <w:abstractNumId w:val="19"/>
  </w:num>
  <w:num w:numId="9">
    <w:abstractNumId w:val="16"/>
  </w:num>
  <w:num w:numId="10">
    <w:abstractNumId w:val="14"/>
  </w:num>
  <w:num w:numId="11">
    <w:abstractNumId w:val="13"/>
  </w:num>
  <w:num w:numId="12">
    <w:abstractNumId w:val="1"/>
  </w:num>
  <w:num w:numId="13">
    <w:abstractNumId w:val="17"/>
  </w:num>
  <w:num w:numId="14">
    <w:abstractNumId w:val="3"/>
  </w:num>
  <w:num w:numId="15">
    <w:abstractNumId w:val="12"/>
  </w:num>
  <w:num w:numId="16">
    <w:abstractNumId w:val="7"/>
  </w:num>
  <w:num w:numId="17">
    <w:abstractNumId w:val="9"/>
  </w:num>
  <w:num w:numId="18">
    <w:abstractNumId w:val="5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AC1"/>
    <w:rsid w:val="00040AC1"/>
    <w:rsid w:val="000F282A"/>
    <w:rsid w:val="0010280E"/>
    <w:rsid w:val="00153529"/>
    <w:rsid w:val="001A09D0"/>
    <w:rsid w:val="001D18E4"/>
    <w:rsid w:val="00205926"/>
    <w:rsid w:val="0023443F"/>
    <w:rsid w:val="002C2E64"/>
    <w:rsid w:val="00316ED8"/>
    <w:rsid w:val="003D24F4"/>
    <w:rsid w:val="00451258"/>
    <w:rsid w:val="00592B6D"/>
    <w:rsid w:val="005F2B68"/>
    <w:rsid w:val="005F5CFE"/>
    <w:rsid w:val="00671660"/>
    <w:rsid w:val="00693303"/>
    <w:rsid w:val="00714922"/>
    <w:rsid w:val="00777C80"/>
    <w:rsid w:val="007927C4"/>
    <w:rsid w:val="007E4F8F"/>
    <w:rsid w:val="008249A6"/>
    <w:rsid w:val="00880F53"/>
    <w:rsid w:val="00892862"/>
    <w:rsid w:val="00896745"/>
    <w:rsid w:val="008E70D6"/>
    <w:rsid w:val="008F4E0C"/>
    <w:rsid w:val="00912AD8"/>
    <w:rsid w:val="00913EF6"/>
    <w:rsid w:val="0094591E"/>
    <w:rsid w:val="009630AB"/>
    <w:rsid w:val="00A01E1C"/>
    <w:rsid w:val="00A87B0A"/>
    <w:rsid w:val="00AC7ED9"/>
    <w:rsid w:val="00AE6337"/>
    <w:rsid w:val="00B9557F"/>
    <w:rsid w:val="00BD257A"/>
    <w:rsid w:val="00BF3A89"/>
    <w:rsid w:val="00C1414F"/>
    <w:rsid w:val="00C26CA9"/>
    <w:rsid w:val="00C9476C"/>
    <w:rsid w:val="00CB2A0B"/>
    <w:rsid w:val="00CB57C4"/>
    <w:rsid w:val="00D079FF"/>
    <w:rsid w:val="00D07D1B"/>
    <w:rsid w:val="00D2757C"/>
    <w:rsid w:val="00E268F8"/>
    <w:rsid w:val="00E26E46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6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6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6337"/>
    <w:rPr>
      <w:i/>
      <w:iCs/>
    </w:rPr>
  </w:style>
  <w:style w:type="character" w:customStyle="1" w:styleId="lwptocitemlabel">
    <w:name w:val="lwptoc_item_label"/>
    <w:basedOn w:val="a0"/>
    <w:rsid w:val="00AE6337"/>
  </w:style>
  <w:style w:type="character" w:styleId="a6">
    <w:name w:val="Strong"/>
    <w:basedOn w:val="a0"/>
    <w:uiPriority w:val="22"/>
    <w:qFormat/>
    <w:rsid w:val="00AE63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E6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63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3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3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E633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E6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6337"/>
    <w:rPr>
      <w:i/>
      <w:iCs/>
    </w:rPr>
  </w:style>
  <w:style w:type="character" w:customStyle="1" w:styleId="lwptocitemlabel">
    <w:name w:val="lwptoc_item_label"/>
    <w:basedOn w:val="a0"/>
    <w:rsid w:val="00AE6337"/>
  </w:style>
  <w:style w:type="character" w:styleId="a6">
    <w:name w:val="Strong"/>
    <w:basedOn w:val="a0"/>
    <w:uiPriority w:val="22"/>
    <w:qFormat/>
    <w:rsid w:val="00AE633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3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E633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8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5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59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025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86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7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85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8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302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69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2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04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62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8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s://coko1.ru/articles/protection/novye-poryadok-obucheniya-po-ohrane-truda-202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112290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2023-07-05T05:25:00Z</dcterms:created>
  <dcterms:modified xsi:type="dcterms:W3CDTF">2023-09-28T02:26:00Z</dcterms:modified>
</cp:coreProperties>
</file>