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1" w:rsidRDefault="00FE4921" w:rsidP="006F4FD9">
      <w:pPr>
        <w:pStyle w:val="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6F4FD9">
        <w:rPr>
          <w:sz w:val="28"/>
          <w:szCs w:val="28"/>
          <w:u w:val="single"/>
        </w:rPr>
        <w:t>Программа обучения по охране труда: как разработать и оформить документ</w:t>
      </w:r>
    </w:p>
    <w:p w:rsidR="006F4FD9" w:rsidRPr="006F4FD9" w:rsidRDefault="006F4FD9" w:rsidP="006F4FD9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rStyle w:val="a4"/>
          <w:sz w:val="28"/>
          <w:szCs w:val="28"/>
        </w:rPr>
        <w:t>Для чего и кто разрабатывает программы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Обучение по охране труда работникам проводят по программам, которые соответствуют их видам деятельности — это прямо указано в Порядке № 1/29 (</w:t>
      </w:r>
      <w:proofErr w:type="spellStart"/>
      <w:r w:rsidRPr="006F4FD9">
        <w:rPr>
          <w:sz w:val="28"/>
          <w:szCs w:val="28"/>
        </w:rPr>
        <w:t>пп</w:t>
      </w:r>
      <w:proofErr w:type="spellEnd"/>
      <w:r w:rsidRPr="006F4FD9">
        <w:rPr>
          <w:sz w:val="28"/>
          <w:szCs w:val="28"/>
        </w:rPr>
        <w:t xml:space="preserve">. 2.3.2, 2.3.4 Порядка обучения, утв. постановлением Минтруда, Минобразования от 13.01.2003 № 1/29; далее — Порядок № 1/29). Поэтому работодатель разрабатывает и утверждает программы для обучения всех сотрудников, которым ответственные проведут занятия внутри организации. </w:t>
      </w:r>
      <w:proofErr w:type="gramStart"/>
      <w:r w:rsidRPr="006F4FD9">
        <w:rPr>
          <w:sz w:val="28"/>
          <w:szCs w:val="28"/>
        </w:rPr>
        <w:t>Для тех, кого работодатель направляет в учебный центр, обучение проведут по документам обучающей организации (п. 2.3.4 Порядка № 1/29).</w:t>
      </w:r>
      <w:proofErr w:type="gramEnd"/>
      <w:r w:rsidRPr="006F4FD9">
        <w:rPr>
          <w:sz w:val="28"/>
          <w:szCs w:val="28"/>
        </w:rPr>
        <w:t xml:space="preserve"> Работодатель вправе запросить копию учебного плана и программы, когда заключает договор об обучении сотрудников.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Внутри организации программы разрабатывают руководители структурных подразделений. Специалист по охране труда оказывает им методическую помощь. В законе нет прямого указания о том, что именно руководители готовят программы. Но только они хорошо знают условия и особенности труда своих подчиненных, что важно при обучении работников по охране труда. На практике обязанность разрабатывать программы прописывают в должностной инструкции руководителя структурного подразделения.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 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rStyle w:val="a4"/>
          <w:sz w:val="28"/>
          <w:szCs w:val="28"/>
        </w:rPr>
        <w:t>Какие документы использовать при подготовке программы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Для руководителей и специалистов программы обучения разрабатывают на основе примерных учебных планов, которые утвердил Минтруд (п. 2.3.4 Порядка № 1/29, письмо Минтруда от 27.05.2004 № 477–7). Для рабочих их составляют в соответствии с нормативными правовыми актами, которые регулируют безопасность конкретных видов работ (п. 2.2.3 Порядка № 1/29).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Используйте примерные программы Минтруда как основу. Дополните документ недостающими тематическими разделами, тезисами и учебными материалами, которые актуальны для конкретной должности, профессии или вида выполняемых работ. Скорректируйте или исключите неподходящие разделы. Для разработки программы обучения можете воспользоваться документами: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- Примерная программа обучения по охране труда работников организаций из письма Минтруда от 17.05.2004;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- Примерные учебные планы обучения по охране труда и проверки знаний требований охраны труда работников организаций, утвержденные Минтрудом 17.05.2004;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- Примерные программы обучения по охране труда отдельных категорий застрахованных, утвержденные приказом Минтруда от 21.06.2003 № 153;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- Типовая программа обучения по охране труда (для руководителей предприятий и членов комиссий по проверке знаний), утвержденные постановлением Минтруда от 17.01.1996.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 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При подготовке программы используйте актуальные правила по охране труда, Трудовой кодекс, Порядок № 1/29 и другие нормативно-правовые акты, которые содержат требования охраны труда. Также воспользуйтесь правилами противопожарного режима, эксплуатации электроустановок, алгоритмами Минздрава по оказанию первой помощи. В программы включите информацию об основах охраны труда, управлении охраной труда в организации, особенностях обеспечения требований охраны труда и безопасности производственной деятельности, защите пострадавших от несчастных случаев на производстве и профессиональных заболеваний.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 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rStyle w:val="a4"/>
          <w:sz w:val="28"/>
          <w:szCs w:val="28"/>
        </w:rPr>
        <w:lastRenderedPageBreak/>
        <w:t>В каком порядке разрабатывать программу: алгоритм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Воспользуйтесь общим алгоритмом для подготовки программы обучения по охране труда: сохраните себе и отправьте руководителям, которые отвечают за разработку документа.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 xml:space="preserve">Шаг 1. Определите круг обязанностей обучаемых работников и нужный им объем знаний по охране труда. Для этого можно использовать должностные инструкции, тарифно-квалификационный справочник, </w:t>
      </w:r>
      <w:proofErr w:type="spellStart"/>
      <w:r w:rsidRPr="006F4FD9">
        <w:rPr>
          <w:sz w:val="28"/>
          <w:szCs w:val="28"/>
        </w:rPr>
        <w:t>профстандарты</w:t>
      </w:r>
      <w:proofErr w:type="spellEnd"/>
      <w:r w:rsidRPr="006F4FD9">
        <w:rPr>
          <w:sz w:val="28"/>
          <w:szCs w:val="28"/>
        </w:rPr>
        <w:t>, внутренние квалификационные требования организации.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Шаг 2. Подберите литературу и нормативные документы для разработки программы обучения по охране труда.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Шаг 3. Подготовьте тематический план с указанием количества часов обучения по каждой теме и общее количество часов обучения. За основу можно взять Примерные учебные планы Минтруда.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Шаг 4. Разработайте программу обучения по охране труда. В каждой теме закрепите основные тезисы изучаемого материала.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Шаг 5. Разработайте экзаменационные билеты для проверки знаний по охране труда работников на основании программы обучения и тематического плана.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Как оформить программу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Рекомендуем оформить программу общим документом с экзаменационными билетами, так как знания проверяют в объеме освоенной программы. Включите в общий документ «Программа обучения по охране труда с экзаменационными билетами»: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пояснительную записку;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характеристику работ;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тематический план обучения;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программу обучения;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перечень рекомендуемой литературы для обучения;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экзаменационные билеты.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 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rStyle w:val="a4"/>
          <w:sz w:val="28"/>
          <w:szCs w:val="28"/>
        </w:rPr>
        <w:t>Какая ответственность грозит, если в организации нет программы обучения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Ответственность за качество обучения и выполнение утвержденных программ по охране труда несут учебный центр и работодатель. Если в организации нет утвержденной программы обучения или копии программы, по которой работники занимались в учебном центре, работодатель не сможет подтвердить, что работники прошли обучение по охране труда (см., например, определение Нижегородского областного суда от 14.03.2017 по делу № 33–2956/2017). Штраф за допуск сотрудников к работе без обучения и проверки знаний требований охраны труда (ч. 3 ст. 5.27.1 КоАП):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для должностных лиц — от 15 тыс. до 25 тыс. руб.;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предпринимателей — от 15 тыс. до 25 тыс. руб.;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sz w:val="28"/>
          <w:szCs w:val="28"/>
        </w:rPr>
        <w:t>юридических лиц — от 110 тыс. до 130 тыс. руб.</w:t>
      </w:r>
    </w:p>
    <w:p w:rsidR="00FE4921" w:rsidRPr="00072B92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F4FD9">
        <w:rPr>
          <w:sz w:val="28"/>
          <w:szCs w:val="28"/>
        </w:rPr>
        <w:br/>
      </w:r>
      <w:r w:rsidRPr="00072B92">
        <w:rPr>
          <w:rStyle w:val="a5"/>
          <w:color w:val="FF0000"/>
          <w:sz w:val="28"/>
          <w:szCs w:val="28"/>
          <w:u w:val="single"/>
        </w:rPr>
        <w:t>Обратите внимание</w:t>
      </w:r>
    </w:p>
    <w:p w:rsidR="00FE4921" w:rsidRPr="006F4FD9" w:rsidRDefault="00FE4921" w:rsidP="006F4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D9">
        <w:rPr>
          <w:rStyle w:val="a5"/>
          <w:sz w:val="28"/>
          <w:szCs w:val="28"/>
        </w:rPr>
        <w:t>В законе не установили срок действия программ обучения. Пересматривайте документ при изменении ЛНА, ПОТ и других тематических нормативных актов</w:t>
      </w:r>
    </w:p>
    <w:p w:rsidR="00E26E46" w:rsidRDefault="00E26E46" w:rsidP="006F4FD9">
      <w:pPr>
        <w:jc w:val="both"/>
      </w:pPr>
      <w:bookmarkStart w:id="0" w:name="_GoBack"/>
      <w:bookmarkEnd w:id="0"/>
    </w:p>
    <w:sectPr w:rsidR="00E26E46" w:rsidSect="006F4FD9">
      <w:type w:val="continuous"/>
      <w:pgSz w:w="11900" w:h="16840" w:code="9"/>
      <w:pgMar w:top="284" w:right="510" w:bottom="284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5F"/>
    <w:multiLevelType w:val="multilevel"/>
    <w:tmpl w:val="145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05A0"/>
    <w:multiLevelType w:val="multilevel"/>
    <w:tmpl w:val="FC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C"/>
    <w:rsid w:val="00072A6F"/>
    <w:rsid w:val="00072B92"/>
    <w:rsid w:val="002C2E64"/>
    <w:rsid w:val="00592B6D"/>
    <w:rsid w:val="00675E2C"/>
    <w:rsid w:val="006F4FD9"/>
    <w:rsid w:val="007A668C"/>
    <w:rsid w:val="008C6F5C"/>
    <w:rsid w:val="009157E7"/>
    <w:rsid w:val="009842F3"/>
    <w:rsid w:val="00B47AF2"/>
    <w:rsid w:val="00D079FF"/>
    <w:rsid w:val="00E26E46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2021-09-09T06:56:00Z</dcterms:created>
  <dcterms:modified xsi:type="dcterms:W3CDTF">2021-09-15T23:42:00Z</dcterms:modified>
</cp:coreProperties>
</file>