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AC" w:rsidRPr="00D41EE2" w:rsidRDefault="00743D2E" w:rsidP="00335524">
      <w:pPr>
        <w:shd w:val="clear" w:color="auto" w:fill="F9F9F9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D41EE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C 1 января 2019 года работодатели обязаны внести изменения </w:t>
      </w:r>
    </w:p>
    <w:p w:rsidR="00335524" w:rsidRPr="00D41EE2" w:rsidRDefault="00743D2E" w:rsidP="00335524">
      <w:pPr>
        <w:shd w:val="clear" w:color="auto" w:fill="F9F9F9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30"/>
          <w:szCs w:val="30"/>
        </w:rPr>
      </w:pPr>
      <w:r w:rsidRPr="00D41EE2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трудовые договоры.</w:t>
      </w:r>
      <w:r w:rsidRPr="00D41EE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35524" w:rsidRPr="00767B00" w:rsidRDefault="00335524" w:rsidP="00335524">
      <w:pPr>
        <w:shd w:val="clear" w:color="auto" w:fill="F9F9F9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43D2E" w:rsidRPr="00767B00" w:rsidRDefault="00335524" w:rsidP="009354E6">
      <w:pPr>
        <w:shd w:val="clear" w:color="auto" w:fill="F9F9F9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67B00">
        <w:rPr>
          <w:rFonts w:ascii="Times New Roman" w:eastAsia="Times New Roman" w:hAnsi="Times New Roman" w:cs="Times New Roman"/>
          <w:sz w:val="28"/>
          <w:szCs w:val="28"/>
        </w:rPr>
        <w:t>Обязательный пункт трудового договора (ст. 57 ТК) - у</w:t>
      </w:r>
      <w:r w:rsidR="00743D2E" w:rsidRPr="00767B00">
        <w:rPr>
          <w:rFonts w:ascii="Times New Roman" w:eastAsia="Times New Roman" w:hAnsi="Times New Roman" w:cs="Times New Roman"/>
          <w:sz w:val="28"/>
          <w:szCs w:val="28"/>
        </w:rPr>
        <w:t xml:space="preserve">словия труда на рабочем месте </w:t>
      </w:r>
      <w:r w:rsidRPr="00767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 итогам </w:t>
      </w:r>
      <w:proofErr w:type="spellStart"/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спецоценки</w:t>
      </w:r>
      <w:proofErr w:type="spellEnd"/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0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условий труда </w:t>
      </w:r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рабочие места могут быть признаны: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>- оптимальными;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>- допустимыми;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>- вредными;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>- опасными.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</w:t>
      </w:r>
      <w:proofErr w:type="spellStart"/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спецоценки</w:t>
      </w:r>
      <w:proofErr w:type="spellEnd"/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необходимо составить дополнительное со</w:t>
      </w:r>
      <w:r w:rsidR="002001A7">
        <w:rPr>
          <w:rFonts w:ascii="Times New Roman" w:eastAsia="Times New Roman" w:hAnsi="Times New Roman" w:cs="Times New Roman"/>
          <w:b/>
          <w:bCs/>
          <w:sz w:val="28"/>
          <w:szCs w:val="28"/>
        </w:rPr>
        <w:t>глашение к трудовым договорам в</w:t>
      </w:r>
      <w:r w:rsidRPr="00277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случаях: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 xml:space="preserve">- если вы провели </w:t>
      </w:r>
      <w:proofErr w:type="spellStart"/>
      <w:r w:rsidRPr="0027781F">
        <w:rPr>
          <w:rFonts w:ascii="Times New Roman" w:eastAsia="Times New Roman" w:hAnsi="Times New Roman" w:cs="Times New Roman"/>
          <w:sz w:val="28"/>
          <w:szCs w:val="28"/>
        </w:rPr>
        <w:t>спецоценку</w:t>
      </w:r>
      <w:proofErr w:type="spellEnd"/>
      <w:r w:rsidRPr="0027781F">
        <w:rPr>
          <w:rFonts w:ascii="Times New Roman" w:eastAsia="Times New Roman" w:hAnsi="Times New Roman" w:cs="Times New Roman"/>
          <w:sz w:val="28"/>
          <w:szCs w:val="28"/>
        </w:rPr>
        <w:t xml:space="preserve"> впервые и до этого не указывали условия труда;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 xml:space="preserve">- если указывали одни условия, а по итогам </w:t>
      </w:r>
      <w:proofErr w:type="spellStart"/>
      <w:r w:rsidRPr="0027781F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27781F">
        <w:rPr>
          <w:rFonts w:ascii="Times New Roman" w:eastAsia="Times New Roman" w:hAnsi="Times New Roman" w:cs="Times New Roman"/>
          <w:sz w:val="28"/>
          <w:szCs w:val="28"/>
        </w:rPr>
        <w:t xml:space="preserve"> они изменились;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>- ранее не указали в договорах класс условий труда, а прописали лишь общие характеристики рабочего места.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>В дополнительном соглашении пропишите, какому классу и подклассу соответствуют условия труда по результатам проведенной специальной оценки (приложение).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 xml:space="preserve">Имейте в виду, что за отсутствие обязательных сведений в трудовых договорах возможны штрафы (ч. 1 и 4 ст. 5.27 </w:t>
      </w:r>
      <w:proofErr w:type="spellStart"/>
      <w:r w:rsidRPr="0027781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2778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3D2E" w:rsidRPr="0027781F" w:rsidRDefault="00743D2E" w:rsidP="009354E6">
      <w:pPr>
        <w:shd w:val="clear" w:color="auto" w:fill="F9F9F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81F">
        <w:rPr>
          <w:rFonts w:ascii="Times New Roman" w:eastAsia="Times New Roman" w:hAnsi="Times New Roman" w:cs="Times New Roman"/>
          <w:sz w:val="28"/>
          <w:szCs w:val="28"/>
        </w:rPr>
        <w:t xml:space="preserve">Ознакомьте работников с результатами </w:t>
      </w:r>
      <w:proofErr w:type="spellStart"/>
      <w:r w:rsidRPr="0027781F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27781F">
        <w:rPr>
          <w:rFonts w:ascii="Times New Roman" w:eastAsia="Times New Roman" w:hAnsi="Times New Roman" w:cs="Times New Roman"/>
          <w:sz w:val="28"/>
          <w:szCs w:val="28"/>
        </w:rPr>
        <w:t xml:space="preserve"> под подпись. Сделать это надо в течение 30 календарных дней со дня утверждения отчета. Иначе организацию могут оштрафовать на 50 000 руб. (ст. 5.27 </w:t>
      </w:r>
      <w:proofErr w:type="spellStart"/>
      <w:r w:rsidRPr="0027781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27781F">
        <w:rPr>
          <w:rFonts w:ascii="Times New Roman" w:eastAsia="Times New Roman" w:hAnsi="Times New Roman" w:cs="Times New Roman"/>
          <w:sz w:val="28"/>
          <w:szCs w:val="28"/>
        </w:rPr>
        <w:t>). Если работник в отпуске, на больничном или в командировке, его можно ознакомить с отчетом позже (ч. 5 ст. 15 Закона № 426-ФЗ).</w:t>
      </w:r>
    </w:p>
    <w:p w:rsidR="00335524" w:rsidRDefault="00335524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1F" w:rsidRDefault="0027781F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1F" w:rsidRDefault="0027781F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1F" w:rsidRDefault="0027781F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1F" w:rsidRDefault="0027781F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1F" w:rsidRDefault="0027781F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1F" w:rsidRDefault="0027781F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81F" w:rsidRDefault="0027781F" w:rsidP="0033552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4F4" w:rsidRPr="00335524" w:rsidRDefault="005454F4" w:rsidP="003355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54F4" w:rsidRPr="00335524" w:rsidSect="009354E6">
      <w:pgSz w:w="11906" w:h="16838"/>
      <w:pgMar w:top="709" w:right="39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0B"/>
    <w:multiLevelType w:val="multilevel"/>
    <w:tmpl w:val="DFF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0F3A"/>
    <w:multiLevelType w:val="multilevel"/>
    <w:tmpl w:val="975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17E3"/>
    <w:multiLevelType w:val="multilevel"/>
    <w:tmpl w:val="379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E2401"/>
    <w:multiLevelType w:val="multilevel"/>
    <w:tmpl w:val="1E6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5C21"/>
    <w:multiLevelType w:val="multilevel"/>
    <w:tmpl w:val="4F7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34783"/>
    <w:multiLevelType w:val="multilevel"/>
    <w:tmpl w:val="46B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50B5"/>
    <w:multiLevelType w:val="multilevel"/>
    <w:tmpl w:val="EEB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2204"/>
    <w:multiLevelType w:val="multilevel"/>
    <w:tmpl w:val="4A6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D2E"/>
    <w:rsid w:val="00031998"/>
    <w:rsid w:val="001170B4"/>
    <w:rsid w:val="00144F16"/>
    <w:rsid w:val="001647A6"/>
    <w:rsid w:val="002001A7"/>
    <w:rsid w:val="002304C8"/>
    <w:rsid w:val="00274C0F"/>
    <w:rsid w:val="0027781F"/>
    <w:rsid w:val="002973EB"/>
    <w:rsid w:val="002976BA"/>
    <w:rsid w:val="002F6A82"/>
    <w:rsid w:val="00335524"/>
    <w:rsid w:val="005454F4"/>
    <w:rsid w:val="00563048"/>
    <w:rsid w:val="005D1FC1"/>
    <w:rsid w:val="0064426A"/>
    <w:rsid w:val="006B5FAC"/>
    <w:rsid w:val="006D7051"/>
    <w:rsid w:val="00743D2E"/>
    <w:rsid w:val="00767B00"/>
    <w:rsid w:val="00771B51"/>
    <w:rsid w:val="008708CA"/>
    <w:rsid w:val="00887D7C"/>
    <w:rsid w:val="008D48FE"/>
    <w:rsid w:val="008F587F"/>
    <w:rsid w:val="009354E6"/>
    <w:rsid w:val="00CF2DA1"/>
    <w:rsid w:val="00D41EE2"/>
    <w:rsid w:val="00F5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6"/>
  </w:style>
  <w:style w:type="paragraph" w:styleId="2">
    <w:name w:val="heading 2"/>
    <w:basedOn w:val="a"/>
    <w:link w:val="20"/>
    <w:uiPriority w:val="9"/>
    <w:qFormat/>
    <w:rsid w:val="0074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3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58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625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445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763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83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992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630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24</cp:revision>
  <dcterms:created xsi:type="dcterms:W3CDTF">2019-01-31T05:37:00Z</dcterms:created>
  <dcterms:modified xsi:type="dcterms:W3CDTF">2019-02-25T23:55:00Z</dcterms:modified>
</cp:coreProperties>
</file>