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F5" w:rsidRDefault="00756DF5" w:rsidP="00EA081B">
      <w:pPr>
        <w:spacing w:after="0" w:line="240" w:lineRule="auto"/>
        <w:ind w:firstLine="709"/>
        <w:jc w:val="center"/>
        <w:textAlignment w:val="baseline"/>
        <w:outlineLvl w:val="2"/>
        <w:rPr>
          <w:rFonts w:ascii="Times New Roman" w:eastAsia="Times New Roman" w:hAnsi="Times New Roman" w:cs="Times New Roman"/>
          <w:b/>
          <w:bCs/>
          <w:sz w:val="28"/>
          <w:szCs w:val="28"/>
          <w:u w:val="single"/>
          <w:bdr w:val="none" w:sz="0" w:space="0" w:color="auto" w:frame="1"/>
        </w:rPr>
      </w:pPr>
      <w:r w:rsidRPr="00EA081B">
        <w:rPr>
          <w:rFonts w:ascii="Times New Roman" w:eastAsia="Times New Roman" w:hAnsi="Times New Roman" w:cs="Times New Roman"/>
          <w:b/>
          <w:bCs/>
          <w:sz w:val="28"/>
          <w:szCs w:val="28"/>
          <w:u w:val="single"/>
          <w:bdr w:val="none" w:sz="0" w:space="0" w:color="auto" w:frame="1"/>
        </w:rPr>
        <w:t>Как обучать охране труда сотрудника, на которого возложили дополнительную работу в виде совмещения, исполнения обязанностей временно отсутствующего работника, увеличения объема работы или расширения зоны обслуживания?</w:t>
      </w:r>
    </w:p>
    <w:p w:rsidR="00EA081B" w:rsidRPr="00EA081B" w:rsidRDefault="00EA081B" w:rsidP="00EA081B">
      <w:pPr>
        <w:spacing w:after="0" w:line="240" w:lineRule="auto"/>
        <w:ind w:firstLine="709"/>
        <w:jc w:val="center"/>
        <w:textAlignment w:val="baseline"/>
        <w:outlineLvl w:val="2"/>
        <w:rPr>
          <w:rFonts w:ascii="Times New Roman" w:eastAsia="Times New Roman" w:hAnsi="Times New Roman" w:cs="Times New Roman"/>
          <w:b/>
          <w:bCs/>
          <w:sz w:val="28"/>
          <w:szCs w:val="28"/>
        </w:rPr>
      </w:pPr>
    </w:p>
    <w:p w:rsidR="00756DF5" w:rsidRPr="00EA081B" w:rsidRDefault="00756DF5" w:rsidP="00EA081B">
      <w:pPr>
        <w:spacing w:after="0" w:line="240" w:lineRule="auto"/>
        <w:ind w:firstLine="709"/>
        <w:jc w:val="both"/>
        <w:textAlignment w:val="baseline"/>
        <w:rPr>
          <w:rFonts w:ascii="Times New Roman" w:eastAsia="Times New Roman" w:hAnsi="Times New Roman" w:cs="Times New Roman"/>
          <w:sz w:val="28"/>
          <w:szCs w:val="28"/>
        </w:rPr>
      </w:pPr>
      <w:r w:rsidRPr="00EA081B">
        <w:rPr>
          <w:rFonts w:ascii="Times New Roman" w:eastAsia="Times New Roman" w:hAnsi="Times New Roman" w:cs="Times New Roman"/>
          <w:sz w:val="28"/>
          <w:szCs w:val="28"/>
        </w:rPr>
        <w:t>При оформлении совмещений должностей или профессий проведите обучение по охране труда, а также первичный инструктаж по охране труда и внеочередную проверку знаний по охране труда.</w:t>
      </w:r>
    </w:p>
    <w:p w:rsidR="00756DF5" w:rsidRPr="00EA081B" w:rsidRDefault="00756DF5" w:rsidP="00EA081B">
      <w:pPr>
        <w:spacing w:after="0" w:line="240" w:lineRule="auto"/>
        <w:ind w:firstLine="709"/>
        <w:jc w:val="both"/>
        <w:textAlignment w:val="baseline"/>
        <w:rPr>
          <w:rFonts w:ascii="Times New Roman" w:eastAsia="Times New Roman" w:hAnsi="Times New Roman" w:cs="Times New Roman"/>
          <w:sz w:val="28"/>
          <w:szCs w:val="28"/>
        </w:rPr>
      </w:pPr>
      <w:r w:rsidRPr="00EA081B">
        <w:rPr>
          <w:rFonts w:ascii="Times New Roman" w:eastAsia="Times New Roman" w:hAnsi="Times New Roman" w:cs="Times New Roman"/>
          <w:sz w:val="28"/>
          <w:szCs w:val="28"/>
        </w:rPr>
        <w:t>Совмещение должностей или профессий – это разновидность дополнительной работы, которую поручают сотруднику в течение его рабочего времени наряду с основной работой. При совмещении должностей или профессий сотруднику поручается дополнительная работа по другой должности или профессии. Так как сотрудник назначается на новую для него должность или профессию, необходимо провести первичный инструктаж, обучение по охране труда по новой для сотрудника профессии или должности и внеочередную проверку знаний по охране труда.</w:t>
      </w:r>
    </w:p>
    <w:p w:rsidR="00756DF5" w:rsidRPr="00EA081B" w:rsidRDefault="00756DF5" w:rsidP="00EA081B">
      <w:pPr>
        <w:spacing w:after="0" w:line="240" w:lineRule="auto"/>
        <w:ind w:firstLine="709"/>
        <w:jc w:val="both"/>
        <w:textAlignment w:val="baseline"/>
        <w:rPr>
          <w:rFonts w:ascii="Times New Roman" w:eastAsia="Times New Roman" w:hAnsi="Times New Roman" w:cs="Times New Roman"/>
          <w:sz w:val="28"/>
          <w:szCs w:val="28"/>
        </w:rPr>
      </w:pPr>
      <w:r w:rsidRPr="00EA081B">
        <w:rPr>
          <w:rFonts w:ascii="Times New Roman" w:eastAsia="Times New Roman" w:hAnsi="Times New Roman" w:cs="Times New Roman"/>
          <w:sz w:val="28"/>
          <w:szCs w:val="28"/>
        </w:rPr>
        <w:t>Так как обучение проводят только по новым видам работ и частично, а не по конкретной должности, то выдайте сотруднику еще одно удостоверение для нового вида работ.</w:t>
      </w:r>
    </w:p>
    <w:p w:rsidR="00756DF5" w:rsidRPr="00EA081B" w:rsidRDefault="00756DF5" w:rsidP="00EA081B">
      <w:pPr>
        <w:spacing w:after="0" w:line="240" w:lineRule="auto"/>
        <w:ind w:firstLine="709"/>
        <w:jc w:val="both"/>
        <w:textAlignment w:val="baseline"/>
        <w:rPr>
          <w:rFonts w:ascii="Times New Roman" w:eastAsia="Times New Roman" w:hAnsi="Times New Roman" w:cs="Times New Roman"/>
          <w:sz w:val="28"/>
          <w:szCs w:val="28"/>
        </w:rPr>
      </w:pPr>
      <w:r w:rsidRPr="00EA081B">
        <w:rPr>
          <w:rFonts w:ascii="Times New Roman" w:eastAsia="Times New Roman" w:hAnsi="Times New Roman" w:cs="Times New Roman"/>
          <w:sz w:val="28"/>
          <w:szCs w:val="28"/>
        </w:rPr>
        <w:t>Проведите обучение по охране труда сотрудника при возложении на него дополнительной работы в виде исполнения обязанностей временно отсутствующего работника по другой профессии или должности в общем порядке, так как сотрудника назначают на новую для него должность.</w:t>
      </w:r>
    </w:p>
    <w:p w:rsidR="00756DF5" w:rsidRPr="00EA081B" w:rsidRDefault="00756DF5" w:rsidP="00EA081B">
      <w:pPr>
        <w:spacing w:after="0" w:line="240" w:lineRule="auto"/>
        <w:ind w:firstLine="709"/>
        <w:jc w:val="both"/>
        <w:textAlignment w:val="baseline"/>
        <w:rPr>
          <w:rFonts w:ascii="Times New Roman" w:eastAsia="Times New Roman" w:hAnsi="Times New Roman" w:cs="Times New Roman"/>
          <w:sz w:val="28"/>
          <w:szCs w:val="28"/>
        </w:rPr>
      </w:pPr>
      <w:r w:rsidRPr="00EA081B">
        <w:rPr>
          <w:rFonts w:ascii="Times New Roman" w:eastAsia="Times New Roman" w:hAnsi="Times New Roman" w:cs="Times New Roman"/>
          <w:sz w:val="28"/>
          <w:szCs w:val="28"/>
        </w:rPr>
        <w:t>Проводить обучение по охране труда не надо, если на сотрудника возложили дополнительную работу в виде увеличения объема работы или расширения зоны обслуживания, а также в виде исполнения обязанностей временно отсутствующего работника по той же профессии или должности, так как в этом случае у работника не меняется вид работы.</w:t>
      </w:r>
    </w:p>
    <w:p w:rsidR="00756DF5" w:rsidRPr="00EA081B" w:rsidRDefault="00756DF5" w:rsidP="00EA081B">
      <w:pPr>
        <w:spacing w:after="0" w:line="240" w:lineRule="auto"/>
        <w:ind w:firstLine="709"/>
        <w:jc w:val="both"/>
        <w:textAlignment w:val="baseline"/>
        <w:rPr>
          <w:rFonts w:ascii="Times New Roman" w:eastAsia="Times New Roman" w:hAnsi="Times New Roman" w:cs="Times New Roman"/>
          <w:sz w:val="28"/>
          <w:szCs w:val="28"/>
        </w:rPr>
      </w:pPr>
      <w:r w:rsidRPr="00EA081B">
        <w:rPr>
          <w:rFonts w:ascii="Times New Roman" w:eastAsia="Times New Roman" w:hAnsi="Times New Roman" w:cs="Times New Roman"/>
          <w:sz w:val="28"/>
          <w:szCs w:val="28"/>
        </w:rPr>
        <w:t>Такой вывод следует по общему смыслу статьи 60.2 Трудового кодекса, пунктов 2.1.1, 2.2.1, 2.3.1, 3.3 Порядка № 1/29.</w:t>
      </w:r>
    </w:p>
    <w:p w:rsidR="00E76CF6" w:rsidRDefault="00E76CF6"/>
    <w:sectPr w:rsidR="00E76CF6" w:rsidSect="00EA081B">
      <w:pgSz w:w="11906" w:h="16838"/>
      <w:pgMar w:top="425"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56DF5"/>
    <w:rsid w:val="00756DF5"/>
    <w:rsid w:val="00DB6337"/>
    <w:rsid w:val="00E76CF6"/>
    <w:rsid w:val="00EA0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37"/>
  </w:style>
  <w:style w:type="paragraph" w:styleId="3">
    <w:name w:val="heading 3"/>
    <w:basedOn w:val="a"/>
    <w:link w:val="30"/>
    <w:uiPriority w:val="9"/>
    <w:qFormat/>
    <w:rsid w:val="00756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6DF5"/>
    <w:rPr>
      <w:rFonts w:ascii="Times New Roman" w:eastAsia="Times New Roman" w:hAnsi="Times New Roman" w:cs="Times New Roman"/>
      <w:b/>
      <w:bCs/>
      <w:sz w:val="27"/>
      <w:szCs w:val="27"/>
    </w:rPr>
  </w:style>
  <w:style w:type="paragraph" w:styleId="a3">
    <w:name w:val="Normal (Web)"/>
    <w:basedOn w:val="a"/>
    <w:uiPriority w:val="99"/>
    <w:semiHidden/>
    <w:unhideWhenUsed/>
    <w:rsid w:val="00756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23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3</cp:revision>
  <dcterms:created xsi:type="dcterms:W3CDTF">2019-06-14T01:45:00Z</dcterms:created>
  <dcterms:modified xsi:type="dcterms:W3CDTF">2019-06-14T01:51:00Z</dcterms:modified>
</cp:coreProperties>
</file>