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B9" w:rsidRPr="006B6D0B" w:rsidRDefault="00194CB9" w:rsidP="00F675C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bdr w:val="none" w:sz="0" w:space="0" w:color="auto" w:frame="1"/>
        </w:rPr>
      </w:pPr>
      <w:r w:rsidRPr="006B6D0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bdr w:val="none" w:sz="0" w:space="0" w:color="auto" w:frame="1"/>
        </w:rPr>
        <w:t>5 типичных ошибок в протоколе проверки знаний требований охраны труда</w:t>
      </w:r>
    </w:p>
    <w:p w:rsidR="00F675C6" w:rsidRPr="006B6D0B" w:rsidRDefault="00F675C6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94CB9" w:rsidRPr="006B6D0B" w:rsidRDefault="00F675C6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sz w:val="30"/>
          <w:szCs w:val="30"/>
        </w:rPr>
        <w:t>О</w:t>
      </w:r>
      <w:r w:rsidR="00194CB9" w:rsidRPr="006B6D0B">
        <w:rPr>
          <w:rFonts w:ascii="Times New Roman" w:eastAsia="Times New Roman" w:hAnsi="Times New Roman" w:cs="Times New Roman"/>
          <w:sz w:val="30"/>
          <w:szCs w:val="30"/>
        </w:rPr>
        <w:t>сновная причина </w:t>
      </w:r>
      <w:r w:rsidRPr="006B6D0B">
        <w:rPr>
          <w:rFonts w:ascii="Times New Roman" w:eastAsia="Times New Roman" w:hAnsi="Times New Roman" w:cs="Times New Roman"/>
          <w:sz w:val="30"/>
          <w:szCs w:val="30"/>
        </w:rPr>
        <w:t xml:space="preserve">ошибок </w:t>
      </w:r>
      <w:r w:rsidR="00194CB9" w:rsidRPr="006B6D0B">
        <w:rPr>
          <w:rFonts w:ascii="Times New Roman" w:eastAsia="Times New Roman" w:hAnsi="Times New Roman" w:cs="Times New Roman"/>
          <w:sz w:val="30"/>
          <w:szCs w:val="30"/>
        </w:rPr>
        <w:t>— невнимательность. Разберем типичные ошибки, которые допускают специалисты по охране труда.</w:t>
      </w:r>
    </w:p>
    <w:p w:rsidR="00194CB9" w:rsidRP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194CB9" w:rsidRP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b/>
          <w:bCs/>
          <w:sz w:val="30"/>
          <w:szCs w:val="30"/>
        </w:rPr>
        <w:t>Ошибка 1. Оставляют пустые строки и сокращают</w:t>
      </w:r>
    </w:p>
    <w:p w:rsid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sz w:val="30"/>
          <w:szCs w:val="30"/>
        </w:rPr>
        <w:t xml:space="preserve">Графа, которую чаще всего пропускают, — наименование программы обучения по охране труда. </w:t>
      </w:r>
    </w:p>
    <w:p w:rsidR="00194CB9" w:rsidRP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sz w:val="30"/>
          <w:szCs w:val="30"/>
          <w:u w:val="single"/>
        </w:rPr>
        <w:t>Как получается</w:t>
      </w:r>
      <w:r w:rsidRPr="006B6D0B">
        <w:rPr>
          <w:rFonts w:ascii="Times New Roman" w:eastAsia="Times New Roman" w:hAnsi="Times New Roman" w:cs="Times New Roman"/>
          <w:sz w:val="30"/>
          <w:szCs w:val="30"/>
        </w:rPr>
        <w:t>? Экзамен назначают одновременно для различных профессий, а потом не знают, название какой из программ обучения записывать. Поэтому оставляют строку пустой, либо перечисляют через запятую все программы. Последний вариант тоже ошибочный. На втором месте — протокол, которому не присвоили номер. Сокращения при записи должности, структурного подразделения, личных данных сотрудников или членов комиссии, также не допустимы.</w:t>
      </w:r>
    </w:p>
    <w:p w:rsidR="00194CB9" w:rsidRP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</w:rPr>
        <w:t>Как правильно</w:t>
      </w:r>
      <w:r w:rsidRPr="006B6D0B">
        <w:rPr>
          <w:rFonts w:ascii="Times New Roman" w:eastAsia="Times New Roman" w:hAnsi="Times New Roman" w:cs="Times New Roman"/>
          <w:b/>
          <w:bCs/>
          <w:sz w:val="30"/>
          <w:szCs w:val="30"/>
        </w:rPr>
        <w:t>. </w:t>
      </w:r>
      <w:r w:rsidRPr="006B6D0B">
        <w:rPr>
          <w:rFonts w:ascii="Times New Roman" w:eastAsia="Times New Roman" w:hAnsi="Times New Roman" w:cs="Times New Roman"/>
          <w:sz w:val="30"/>
          <w:szCs w:val="30"/>
        </w:rPr>
        <w:t>В протоколе обязательно нужно заполнять все графы, исключение — строчки, отмеченные звездочками. Должности, личные данные работников и членов комиссии указывают полностью, так как в компании могут трудиться сотрудники с одинаковыми фамилиями и инициалами. Вероятна ситуация, когда будет невозможно идентифицировать, какой конкретно работник сдал экзамен, придется сверять данные с удостоверением.</w:t>
      </w:r>
    </w:p>
    <w:p w:rsidR="00194CB9" w:rsidRP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sz w:val="30"/>
          <w:szCs w:val="30"/>
        </w:rPr>
        <w:t>При составлении протокола классифицируйте группы по наименованиям программ. Ведите несколько протоколов, если на экзамене работники разных профессий или должностей.</w:t>
      </w:r>
    </w:p>
    <w:p w:rsidR="00194CB9" w:rsidRP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194CB9" w:rsidRP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b/>
          <w:bCs/>
          <w:sz w:val="30"/>
          <w:szCs w:val="30"/>
        </w:rPr>
        <w:t>Ошибка 2. Удаляют блоки из утвержденной формы</w:t>
      </w:r>
    </w:p>
    <w:p w:rsidR="00194CB9" w:rsidRP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sz w:val="30"/>
          <w:szCs w:val="30"/>
        </w:rPr>
        <w:t>В организации на экзамене по охране труда обычно не присутствуют представители органов исполнительной власти субъектов Российской Федерации и органов самоуправления, поэтому специалисты с легкостью удаляют из протокола весь этот блок.</w:t>
      </w:r>
    </w:p>
    <w:p w:rsidR="00194CB9" w:rsidRPr="006B6D0B" w:rsidRDefault="00A37A97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</w:rPr>
        <w:t xml:space="preserve">Как </w:t>
      </w:r>
      <w:r w:rsidR="00194CB9" w:rsidRPr="006B6D0B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</w:rPr>
        <w:t>правильно</w:t>
      </w:r>
      <w:r w:rsidR="00194CB9" w:rsidRPr="006B6D0B">
        <w:rPr>
          <w:rFonts w:ascii="Times New Roman" w:eastAsia="Times New Roman" w:hAnsi="Times New Roman" w:cs="Times New Roman"/>
          <w:b/>
          <w:bCs/>
          <w:sz w:val="30"/>
          <w:szCs w:val="30"/>
        </w:rPr>
        <w:t>.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Форма протокола является не рекомендованной, </w:t>
      </w:r>
      <w:r w:rsidR="00194CB9" w:rsidRPr="006B6D0B">
        <w:rPr>
          <w:rFonts w:ascii="Times New Roman" w:eastAsia="Times New Roman" w:hAnsi="Times New Roman" w:cs="Times New Roman"/>
          <w:sz w:val="30"/>
          <w:szCs w:val="30"/>
        </w:rPr>
        <w:t xml:space="preserve">а обязательной. Это означает, что вносить изменения в нее запрещается. Это может привести к штрафу по части 1 статьи 5.27.1 </w:t>
      </w:r>
      <w:proofErr w:type="spellStart"/>
      <w:r w:rsidR="00194CB9" w:rsidRPr="006B6D0B">
        <w:rPr>
          <w:rFonts w:ascii="Times New Roman" w:eastAsia="Times New Roman" w:hAnsi="Times New Roman" w:cs="Times New Roman"/>
          <w:sz w:val="30"/>
          <w:szCs w:val="30"/>
        </w:rPr>
        <w:t>КоАП</w:t>
      </w:r>
      <w:proofErr w:type="spellEnd"/>
      <w:r w:rsidR="00194CB9" w:rsidRPr="006B6D0B">
        <w:rPr>
          <w:rFonts w:ascii="Times New Roman" w:eastAsia="Times New Roman" w:hAnsi="Times New Roman" w:cs="Times New Roman"/>
          <w:sz w:val="30"/>
          <w:szCs w:val="30"/>
        </w:rPr>
        <w:t>. Оставляйте строчки со звездочками в протоколе, просто не заполняйте их.</w:t>
      </w:r>
    </w:p>
    <w:p w:rsidR="00194CB9" w:rsidRP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194CB9" w:rsidRP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b/>
          <w:bCs/>
          <w:sz w:val="30"/>
          <w:szCs w:val="30"/>
        </w:rPr>
        <w:t>Ошибка 3. Допускают расхождения с локальными документами</w:t>
      </w:r>
    </w:p>
    <w:p w:rsidR="00194CB9" w:rsidRP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sz w:val="30"/>
          <w:szCs w:val="30"/>
        </w:rPr>
        <w:t>Указывают наименование подразделений и должностей работников в противоречие со штатным расписанием. Вносят в протокол неправильное количество часов обучения.</w:t>
      </w:r>
    </w:p>
    <w:p w:rsidR="00194CB9" w:rsidRP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</w:rPr>
        <w:t>Как правильно.</w:t>
      </w:r>
      <w:r w:rsidRPr="006B6D0B">
        <w:rPr>
          <w:rFonts w:ascii="Times New Roman" w:eastAsia="Times New Roman" w:hAnsi="Times New Roman" w:cs="Times New Roman"/>
          <w:sz w:val="30"/>
          <w:szCs w:val="30"/>
        </w:rPr>
        <w:t xml:space="preserve"> Данные в протоколе проверки знаний не должны противоречить локальным документам. Возьмите в отделе кадров утвержденное директором штатное расписание и заполняйте протокол согласно данным из него. </w:t>
      </w:r>
      <w:r w:rsidRPr="006B6D0B">
        <w:rPr>
          <w:rFonts w:ascii="Times New Roman" w:eastAsia="Times New Roman" w:hAnsi="Times New Roman" w:cs="Times New Roman"/>
          <w:sz w:val="30"/>
          <w:szCs w:val="30"/>
        </w:rPr>
        <w:lastRenderedPageBreak/>
        <w:t>Нельзя написать «Отдел IT», если в штатном расписании утверждено «Отдел технического обеспечения».</w:t>
      </w:r>
    </w:p>
    <w:p w:rsidR="00194CB9" w:rsidRP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sz w:val="30"/>
          <w:szCs w:val="30"/>
        </w:rPr>
        <w:t>В каждой утвержденной программе обучения стоит количество часов подготовки. Объем часов обучения в протоколе должен соответствовать продолжительности, указанной в программе.</w:t>
      </w:r>
    </w:p>
    <w:p w:rsidR="00194CB9" w:rsidRP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194CB9" w:rsidRP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b/>
          <w:bCs/>
          <w:sz w:val="30"/>
          <w:szCs w:val="30"/>
        </w:rPr>
        <w:t>Ошибка 4. Проставляют не все подписи</w:t>
      </w:r>
    </w:p>
    <w:p w:rsidR="00A37A97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sz w:val="30"/>
          <w:szCs w:val="30"/>
        </w:rPr>
        <w:t xml:space="preserve">В протоколе не проставляют все подписи. </w:t>
      </w:r>
    </w:p>
    <w:p w:rsidR="00194CB9" w:rsidRP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A37A97">
        <w:rPr>
          <w:rFonts w:ascii="Times New Roman" w:eastAsia="Times New Roman" w:hAnsi="Times New Roman" w:cs="Times New Roman"/>
          <w:sz w:val="30"/>
          <w:szCs w:val="30"/>
          <w:u w:val="single"/>
        </w:rPr>
        <w:t>Как получается</w:t>
      </w:r>
      <w:r w:rsidRPr="006B6D0B">
        <w:rPr>
          <w:rFonts w:ascii="Times New Roman" w:eastAsia="Times New Roman" w:hAnsi="Times New Roman" w:cs="Times New Roman"/>
          <w:sz w:val="30"/>
          <w:szCs w:val="30"/>
        </w:rPr>
        <w:t>? Экзамен принимают не все члены комиссии, а только два человека. Сразу в протоколе расписываются только присутствующие, а в дальнейшем забывают взять подпись с третьего члена комиссии. При проверке документы достают из папки и получают административный штраф.</w:t>
      </w:r>
    </w:p>
    <w:p w:rsidR="00194CB9" w:rsidRP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sz w:val="30"/>
          <w:szCs w:val="30"/>
        </w:rPr>
        <w:t>Второй вариант: организация игнорирует Порядок обучения по охране труда и проверки знаний требований охраны труда работников организации, утвержденный постановлением Минтруда, Минобразования от 13.01.2003 № 1/29 (далее — Порядок № 1/29). Каким образом? Берут форму протокола из ГОСТ 12.0.004–2015, чем и нарушают закон. Форма отличается от обязательной и не содержит графы, в которой проверяемые должны поставить свою подпись.</w:t>
      </w:r>
    </w:p>
    <w:p w:rsidR="00194CB9" w:rsidRP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iCs/>
          <w:sz w:val="30"/>
          <w:szCs w:val="30"/>
          <w:u w:val="single"/>
        </w:rPr>
        <w:t>Как правильно.</w:t>
      </w:r>
      <w:r w:rsidRPr="006B6D0B">
        <w:rPr>
          <w:rFonts w:ascii="Times New Roman" w:eastAsia="Times New Roman" w:hAnsi="Times New Roman" w:cs="Times New Roman"/>
          <w:sz w:val="30"/>
          <w:szCs w:val="30"/>
        </w:rPr>
        <w:t> Следите за тем, чтобы все члены комиссии, а также проверяемые поставили свои подписи. Подпись работника должна стоять в протоколе, даже если он не сдал экзамен.</w:t>
      </w:r>
    </w:p>
    <w:p w:rsidR="00194CB9" w:rsidRP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sz w:val="30"/>
          <w:szCs w:val="30"/>
        </w:rPr>
        <w:t>Порядок обучения № 1/29 прошел регистрацию в Минюсте и по юридической силе более значим, чем ГОСТ 12.0.004–2015. Более того, ГОСТ не отменяет специальных требований национального законодательства к порядку проведения обучения, инструктажа, подготовки и проверки знаний персонала (п. 1.3 ГОСТ 12.0.004–2015). Поэтому используйте обязательную форму протокола, утвержденную Порядком № 1/29, в которой есть графа «Подпись проверяемого».</w:t>
      </w:r>
    </w:p>
    <w:p w:rsidR="00194CB9" w:rsidRP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194CB9" w:rsidRP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b/>
          <w:bCs/>
          <w:sz w:val="30"/>
          <w:szCs w:val="30"/>
        </w:rPr>
        <w:t>Ошибка 5. Не учитывают председателя</w:t>
      </w:r>
    </w:p>
    <w:p w:rsidR="00194CB9" w:rsidRP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sz w:val="30"/>
          <w:szCs w:val="30"/>
        </w:rPr>
        <w:t>Обратите внимание</w:t>
      </w:r>
      <w:r w:rsidR="00182B67" w:rsidRPr="006B6D0B">
        <w:rPr>
          <w:rFonts w:ascii="Times New Roman" w:eastAsia="Times New Roman" w:hAnsi="Times New Roman" w:cs="Times New Roman"/>
          <w:sz w:val="30"/>
          <w:szCs w:val="30"/>
        </w:rPr>
        <w:t>, е</w:t>
      </w:r>
      <w:r w:rsidRPr="006B6D0B">
        <w:rPr>
          <w:rFonts w:ascii="Times New Roman" w:eastAsia="Times New Roman" w:hAnsi="Times New Roman" w:cs="Times New Roman"/>
          <w:sz w:val="30"/>
          <w:szCs w:val="30"/>
        </w:rPr>
        <w:t>сли комиссия состоит только из трех работников, то ими должны быть председатель, его заместитель и секретарь</w:t>
      </w:r>
      <w:r w:rsidR="00CB769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94CB9" w:rsidRP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sz w:val="30"/>
          <w:szCs w:val="30"/>
        </w:rPr>
        <w:t>В форме протокола председателя вынесли отдельной строкой от остальных членов комиссии, поэтому специалисты совершают ошибку при подсчете общей численности. Создают комиссию из четного числа членов: председателя и еще трех работников.</w:t>
      </w:r>
    </w:p>
    <w:p w:rsidR="00194CB9" w:rsidRPr="006B6D0B" w:rsidRDefault="00194CB9" w:rsidP="00F675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</w:rPr>
        <w:t>Как правильно</w:t>
      </w:r>
      <w:r w:rsidRPr="006B6D0B">
        <w:rPr>
          <w:rFonts w:ascii="Times New Roman" w:eastAsia="Times New Roman" w:hAnsi="Times New Roman" w:cs="Times New Roman"/>
          <w:b/>
          <w:bCs/>
          <w:sz w:val="30"/>
          <w:szCs w:val="30"/>
        </w:rPr>
        <w:t>. </w:t>
      </w:r>
      <w:r w:rsidRPr="006B6D0B">
        <w:rPr>
          <w:rFonts w:ascii="Times New Roman" w:eastAsia="Times New Roman" w:hAnsi="Times New Roman" w:cs="Times New Roman"/>
          <w:sz w:val="30"/>
          <w:szCs w:val="30"/>
        </w:rPr>
        <w:t>Председатель является членом комиссии так же, как заместитель и секретарь. Поэтому при подсчете учитывайте, чтобы вся комиссия, включая председателя, состояла из нечетного количества работников.</w:t>
      </w:r>
    </w:p>
    <w:p w:rsidR="00D750C3" w:rsidRPr="000A5FCD" w:rsidRDefault="00194CB9" w:rsidP="000A5F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B6D0B">
        <w:rPr>
          <w:rFonts w:ascii="Times New Roman" w:eastAsia="Times New Roman" w:hAnsi="Times New Roman" w:cs="Times New Roman"/>
          <w:sz w:val="30"/>
          <w:szCs w:val="30"/>
        </w:rPr>
        <w:t>Не забудьте включить в комиссию и заместителя председателя. В протоколе этого нет, а в Порядке № 1/29 — требуется. Комиссия по проверке знаний требований охраны труда состоит из председателя, заместителя председателя, секретаря и членов комиссии (п. 3.4 Порядка № 1/29). Если в вашей комиссии не будет заместителя и секретаря, инспектор ГИТ может придраться.</w:t>
      </w:r>
    </w:p>
    <w:sectPr w:rsidR="00D750C3" w:rsidRPr="000A5FCD" w:rsidSect="003B1E62">
      <w:pgSz w:w="11906" w:h="16838"/>
      <w:pgMar w:top="851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4CB9"/>
    <w:rsid w:val="000A5FCD"/>
    <w:rsid w:val="00182B67"/>
    <w:rsid w:val="00194CB9"/>
    <w:rsid w:val="001D3E09"/>
    <w:rsid w:val="003B1E62"/>
    <w:rsid w:val="006B6D0B"/>
    <w:rsid w:val="00A21B75"/>
    <w:rsid w:val="00A37A97"/>
    <w:rsid w:val="00BA6B48"/>
    <w:rsid w:val="00CB7694"/>
    <w:rsid w:val="00D750C3"/>
    <w:rsid w:val="00F6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48"/>
  </w:style>
  <w:style w:type="paragraph" w:styleId="3">
    <w:name w:val="heading 3"/>
    <w:basedOn w:val="a"/>
    <w:link w:val="30"/>
    <w:uiPriority w:val="9"/>
    <w:qFormat/>
    <w:rsid w:val="00194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C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9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4CB9"/>
    <w:rPr>
      <w:b/>
      <w:bCs/>
    </w:rPr>
  </w:style>
  <w:style w:type="character" w:styleId="a5">
    <w:name w:val="Emphasis"/>
    <w:basedOn w:val="a0"/>
    <w:uiPriority w:val="20"/>
    <w:qFormat/>
    <w:rsid w:val="00194C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12</cp:revision>
  <dcterms:created xsi:type="dcterms:W3CDTF">2019-06-13T05:58:00Z</dcterms:created>
  <dcterms:modified xsi:type="dcterms:W3CDTF">2019-06-14T01:20:00Z</dcterms:modified>
</cp:coreProperties>
</file>