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3" w:rsidRPr="00F010D1" w:rsidRDefault="00BA11D3" w:rsidP="00F010D1">
      <w:pPr>
        <w:pStyle w:val="a3"/>
        <w:shd w:val="clear" w:color="auto" w:fill="FFFFFF"/>
        <w:spacing w:before="114" w:beforeAutospacing="0" w:after="160" w:afterAutospacing="0"/>
        <w:jc w:val="center"/>
        <w:rPr>
          <w:u w:val="single"/>
        </w:rPr>
      </w:pPr>
      <w:r w:rsidRPr="00F010D1">
        <w:rPr>
          <w:b/>
          <w:bCs/>
          <w:u w:val="single"/>
        </w:rPr>
        <w:t>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пользования.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При проведении исследований (испытаний) и измерений вредных и (или) опасных производстве</w:t>
      </w:r>
      <w:r w:rsidRPr="00F010D1">
        <w:t>н</w:t>
      </w:r>
      <w:r w:rsidRPr="00F010D1">
        <w:t>ных факторов на рабочих местах исследованиям (испытаниям) и измерениям в обязательном п</w:t>
      </w:r>
      <w:r w:rsidRPr="00F010D1">
        <w:t>о</w:t>
      </w:r>
      <w:r w:rsidRPr="00F010D1">
        <w:t>рядке подлежат следующие вредные и (или) опасные производственные факторы, в том числе: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шум;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электростатическое поле (для троллейбусов, трамваев);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proofErr w:type="spellStart"/>
      <w:r w:rsidRPr="00F010D1">
        <w:t>виброакустические</w:t>
      </w:r>
      <w:proofErr w:type="spellEnd"/>
      <w:r w:rsidRPr="00F010D1">
        <w:t xml:space="preserve"> факторы;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параметры микроклимата;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тяжесть трудового процесса (рабочая поза (работа в вынужденном (фиксированном) положении);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r w:rsidRPr="00F010D1">
        <w:t>напряженность трудового процесса (длительность сосредоточенного наблюдения (необходимость постоянного наблюдения за проезжей частью, салоном транспортного средства) и др.).</w:t>
      </w:r>
    </w:p>
    <w:p w:rsidR="00BA11D3" w:rsidRPr="00F010D1" w:rsidRDefault="00BA11D3" w:rsidP="00BA11D3">
      <w:pPr>
        <w:pStyle w:val="a3"/>
        <w:shd w:val="clear" w:color="auto" w:fill="FFFFFF"/>
        <w:spacing w:before="114" w:beforeAutospacing="0" w:after="160" w:afterAutospacing="0"/>
      </w:pPr>
      <w:proofErr w:type="gramStart"/>
      <w:r w:rsidRPr="00F010D1">
        <w:t>Допускается проведение специальной оценки условий труда совместно несколькими работодат</w:t>
      </w:r>
      <w:r w:rsidRPr="00F010D1">
        <w:t>е</w:t>
      </w:r>
      <w:r w:rsidRPr="00F010D1">
        <w:t>лями на рабочих местах водителей, если они расположены на транспортных средствах одной м</w:t>
      </w:r>
      <w:r w:rsidRPr="00F010D1">
        <w:t>о</w:t>
      </w:r>
      <w:r w:rsidRPr="00F010D1">
        <w:t>дели, а указанные транспортные средства используются для регулярных перевозок пассажиров в границах одного населенного пункта и (или) для регулярных перевозок в пригородном сообщении с одним населенным пунктом и удовлетворяют требованиям части 6 статьи 9 Федерального закона "О специальной оценке условий</w:t>
      </w:r>
      <w:proofErr w:type="gramEnd"/>
      <w:r w:rsidRPr="00F010D1">
        <w:t xml:space="preserve"> труда".</w:t>
      </w:r>
    </w:p>
    <w:p w:rsidR="00BA11D3" w:rsidRPr="00F010D1" w:rsidRDefault="00BA11D3" w:rsidP="00BA11D3">
      <w:pPr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BC4F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Зарегистрировано в Минюсте России 13 декабря 2017 г. </w:t>
      </w:r>
      <w:r w:rsidR="00F91BDA" w:rsidRPr="00F010D1">
        <w:rPr>
          <w:rFonts w:ascii="Times New Roman" w:hAnsi="Times New Roman" w:cs="Times New Roman"/>
          <w:b/>
          <w:sz w:val="24"/>
          <w:szCs w:val="24"/>
        </w:rPr>
        <w:t>№</w:t>
      </w:r>
      <w:r w:rsidRPr="00F010D1">
        <w:rPr>
          <w:rFonts w:ascii="Times New Roman" w:hAnsi="Times New Roman" w:cs="Times New Roman"/>
          <w:b/>
          <w:sz w:val="24"/>
          <w:szCs w:val="24"/>
        </w:rPr>
        <w:t xml:space="preserve"> 49229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71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МИНИСТЕРСТВО ТРУДА И СОЦИАЛЬНОЙ ЗАЩИТЫ РОССИЙСКОЙ 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ФЕДЕРАЦИИ</w:t>
      </w:r>
    </w:p>
    <w:p w:rsidR="00F010D1" w:rsidRPr="00F010D1" w:rsidRDefault="00F010D1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от 30 июня 2017 г. </w:t>
      </w:r>
      <w:r w:rsidR="00F91BDA" w:rsidRPr="00F010D1">
        <w:rPr>
          <w:rFonts w:ascii="Times New Roman" w:hAnsi="Times New Roman" w:cs="Times New Roman"/>
          <w:b/>
          <w:sz w:val="24"/>
          <w:szCs w:val="24"/>
        </w:rPr>
        <w:t>№</w:t>
      </w:r>
      <w:r w:rsidRPr="00F010D1">
        <w:rPr>
          <w:rFonts w:ascii="Times New Roman" w:hAnsi="Times New Roman" w:cs="Times New Roman"/>
          <w:b/>
          <w:sz w:val="24"/>
          <w:szCs w:val="24"/>
        </w:rPr>
        <w:t xml:space="preserve"> 543н</w:t>
      </w:r>
    </w:p>
    <w:p w:rsidR="00F010D1" w:rsidRPr="00F010D1" w:rsidRDefault="00F010D1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07" w:rsidRPr="00F010D1" w:rsidRDefault="007B1D07" w:rsidP="00BE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F010D1">
        <w:rPr>
          <w:rFonts w:ascii="Times New Roman" w:hAnsi="Times New Roman" w:cs="Times New Roman"/>
          <w:b/>
          <w:sz w:val="24"/>
          <w:szCs w:val="24"/>
        </w:rPr>
        <w:t>ОСОБЕННОСТЕЙ</w:t>
      </w:r>
      <w:r w:rsidR="00BE7071" w:rsidRPr="00F0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D1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</w:t>
      </w:r>
      <w:r w:rsidRPr="00F010D1">
        <w:rPr>
          <w:rFonts w:ascii="Times New Roman" w:hAnsi="Times New Roman" w:cs="Times New Roman"/>
          <w:b/>
          <w:sz w:val="24"/>
          <w:szCs w:val="24"/>
        </w:rPr>
        <w:t>С</w:t>
      </w:r>
      <w:r w:rsidRPr="00F010D1">
        <w:rPr>
          <w:rFonts w:ascii="Times New Roman" w:hAnsi="Times New Roman" w:cs="Times New Roman"/>
          <w:b/>
          <w:sz w:val="24"/>
          <w:szCs w:val="24"/>
        </w:rPr>
        <w:t>ЛОВИЙ ТРУДА</w:t>
      </w:r>
      <w:proofErr w:type="gramEnd"/>
      <w:r w:rsidRPr="00F010D1">
        <w:rPr>
          <w:rFonts w:ascii="Times New Roman" w:hAnsi="Times New Roman" w:cs="Times New Roman"/>
          <w:b/>
          <w:sz w:val="24"/>
          <w:szCs w:val="24"/>
        </w:rPr>
        <w:t xml:space="preserve"> НА РАБОЧИХ</w:t>
      </w:r>
      <w:r w:rsidR="00BE7071" w:rsidRPr="00F0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D1">
        <w:rPr>
          <w:rFonts w:ascii="Times New Roman" w:hAnsi="Times New Roman" w:cs="Times New Roman"/>
          <w:b/>
          <w:sz w:val="24"/>
          <w:szCs w:val="24"/>
        </w:rPr>
        <w:t>МЕСТАХ ВОДИТЕЛЕЙ ГОРОДСКОГО НАЗЕМНОГО ПАССАЖИРСКОГО</w:t>
      </w:r>
      <w:r w:rsidR="00BE7071" w:rsidRPr="00F01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10D1">
        <w:rPr>
          <w:rFonts w:ascii="Times New Roman" w:hAnsi="Times New Roman" w:cs="Times New Roman"/>
          <w:b/>
          <w:sz w:val="24"/>
          <w:szCs w:val="24"/>
        </w:rPr>
        <w:t>ТРАНСПОРТА ОБЩЕГО ПОЛЬЗОВАНИЯ</w:t>
      </w:r>
    </w:p>
    <w:p w:rsidR="007B1D07" w:rsidRPr="00F010D1" w:rsidRDefault="007B1D07" w:rsidP="00BE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010D1">
          <w:rPr>
            <w:rFonts w:ascii="Times New Roman" w:hAnsi="Times New Roman" w:cs="Times New Roman"/>
            <w:sz w:val="24"/>
            <w:szCs w:val="24"/>
          </w:rPr>
          <w:t>частью 7 статьи 9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010D1">
          <w:rPr>
            <w:rFonts w:ascii="Times New Roman" w:hAnsi="Times New Roman" w:cs="Times New Roman"/>
            <w:sz w:val="24"/>
            <w:szCs w:val="24"/>
          </w:rPr>
          <w:t>частью 4 статьи 13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</w:t>
      </w:r>
      <w:r w:rsidR="008368BF"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Pr="00F010D1">
        <w:rPr>
          <w:rFonts w:ascii="Times New Roman" w:hAnsi="Times New Roman" w:cs="Times New Roman"/>
          <w:sz w:val="24"/>
          <w:szCs w:val="24"/>
        </w:rPr>
        <w:t xml:space="preserve">2013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426-ФЗ "О специальной оценке условий труда" (Собрание законодательства Российской Федерации, 2013, N 52, ст. 6991;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26, ст. 3366; 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29, ст. 4342;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2512) и </w:t>
      </w:r>
      <w:hyperlink r:id="rId6" w:history="1">
        <w:r w:rsidRPr="00F010D1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перечня рабочих мест в организациях, осуществляющих отдельные виды деятельн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сти, в отношении которых специальная оценка условий труда проводится с учетом устанавлива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>мых уполномоченным федеральным органом исполнительной власти особенностей, утвержденн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 xml:space="preserve">го постановлением Правительства Российской Федерации от 14 апреля 2014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290 (Собрание законодательства Российской Федерации,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2056;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2715; 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51, ст. 7402) приказываю: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Утвердить по согласованию с Министерством транспорта Российской Федерации прилага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мые </w:t>
      </w:r>
      <w:hyperlink w:anchor="Par29" w:history="1">
        <w:r w:rsidRPr="00F010D1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на рабочих местах водителей г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родского наземного пассажирского транспорта общего пользования.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Министр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М.А.ТОПИЛИН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1D07" w:rsidRPr="00F010D1" w:rsidRDefault="007B1D07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от 30 июня 2017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543н</w:t>
      </w:r>
    </w:p>
    <w:p w:rsidR="00F010D1" w:rsidRPr="00F010D1" w:rsidRDefault="00F010D1" w:rsidP="008368B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"/>
      <w:bookmarkEnd w:id="0"/>
      <w:r w:rsidRPr="00F010D1">
        <w:rPr>
          <w:rFonts w:ascii="Times New Roman" w:hAnsi="Times New Roman" w:cs="Times New Roman"/>
          <w:b/>
          <w:sz w:val="24"/>
          <w:szCs w:val="24"/>
        </w:rPr>
        <w:t>ОСОБЕННОСТИ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УСЛОВИЙ ТРУДА НА РАБОЧИХ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 xml:space="preserve">МЕСТАХ ВОДИТЕЛЕЙ </w:t>
      </w:r>
      <w:proofErr w:type="gramStart"/>
      <w:r w:rsidRPr="00F010D1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F010D1">
        <w:rPr>
          <w:rFonts w:ascii="Times New Roman" w:hAnsi="Times New Roman" w:cs="Times New Roman"/>
          <w:b/>
          <w:sz w:val="24"/>
          <w:szCs w:val="24"/>
        </w:rPr>
        <w:t xml:space="preserve"> НАЗЕМНОГО ПАССАЖИРСКОГО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D1">
        <w:rPr>
          <w:rFonts w:ascii="Times New Roman" w:hAnsi="Times New Roman" w:cs="Times New Roman"/>
          <w:b/>
          <w:sz w:val="24"/>
          <w:szCs w:val="24"/>
        </w:rPr>
        <w:t>ТРАНСПОРТА ОБЩЕГО ПОЛЬЗОВАНИЯ</w:t>
      </w:r>
    </w:p>
    <w:p w:rsidR="00F010D1" w:rsidRPr="00F010D1" w:rsidRDefault="00F010D1" w:rsidP="00F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1. Специальная оценка условий труда на рабочих местах водителей городского наземного пассажирского транспорта общего пользования &lt;1&gt; (далее соответственно - водители, рабочие места) осуществляется в соответствии с </w:t>
      </w:r>
      <w:hyperlink r:id="rId7" w:history="1">
        <w:r w:rsidRPr="00F010D1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</w:t>
      </w:r>
      <w:r w:rsidRPr="00F010D1">
        <w:rPr>
          <w:rFonts w:ascii="Times New Roman" w:hAnsi="Times New Roman" w:cs="Times New Roman"/>
          <w:sz w:val="24"/>
          <w:szCs w:val="24"/>
        </w:rPr>
        <w:t>у</w:t>
      </w:r>
      <w:r w:rsidRPr="00F010D1">
        <w:rPr>
          <w:rFonts w:ascii="Times New Roman" w:hAnsi="Times New Roman" w:cs="Times New Roman"/>
          <w:sz w:val="24"/>
          <w:szCs w:val="24"/>
        </w:rPr>
        <w:t>да &lt;2&gt;, а также с учетом настоящих Особенн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стей.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8" w:history="1">
        <w:r w:rsidRPr="00F010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от 8 ноября 2007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259-ФЗ "Устав автом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бильного транспорта и городского наземного электрического транспорта" (Собрание законод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2007,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46, ст. 5555; 2011,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2310;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45, ст. 6326; 2012,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25, ст. 3268;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31, ст. 4320;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6, ст. 566,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49, ст. 6928; 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2477;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29, ст. 4374; 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27, ст. 4191) к городскому наземному пассажирскому транспорту общего пользов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ния относятся автобусы, трамваи, троллейбусы, осуществляющие регулярные перевозки пассаж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ров и багажа.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&lt;2&gt; Утверждена </w:t>
      </w:r>
      <w:hyperlink r:id="rId9" w:history="1">
        <w:r w:rsidRPr="00F010D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Минтруда России от 24 января 2014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33н "Об утверждении Методики проведения специальной оценки условий труда, Классификатора вредных и (или) опа</w:t>
      </w:r>
      <w:r w:rsidRPr="00F010D1">
        <w:rPr>
          <w:rFonts w:ascii="Times New Roman" w:hAnsi="Times New Roman" w:cs="Times New Roman"/>
          <w:sz w:val="24"/>
          <w:szCs w:val="24"/>
        </w:rPr>
        <w:t>с</w:t>
      </w:r>
      <w:r w:rsidRPr="00F010D1">
        <w:rPr>
          <w:rFonts w:ascii="Times New Roman" w:hAnsi="Times New Roman" w:cs="Times New Roman"/>
          <w:sz w:val="24"/>
          <w:szCs w:val="24"/>
        </w:rPr>
        <w:t>ных производственных факторов, формы отчета о пров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>дении специальной оценки условий труда и инструкции по ее заполнению" (зарегистрирован Минюстом России 21 марта 2014 г., регистр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ционный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31689) с изм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нениями, внесенными приказами Минтруда России от 20 января 2015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24н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(з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регистрирован Минюстом России 9 февраля 2015 г., регистрационный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35927), от 7 сентября 2015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602н (зарегистрирован Минюстом России 19 ноября 2015 г., регистрационный </w:t>
      </w:r>
      <w:r w:rsidR="00BE7071"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39785), от 14 ноября 2016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642н (зарегистрирован Минюстом России 6 февраля 2017 г., р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45539).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F010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Допускается проведение специальной оценки условий труда совместно несколькими раб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тодателями (объединением работодателей) на рабочих местах вод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телей, если они расположены на транспортных средствах одной модели, а указанные транспортные средства используются для регулярных перевозок пассажиров в гр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ницах одного населенного пункта и (или) для регулярных перевозок в пригородном сообщении с одним населенным пунктом и удовлетворяют требованиям </w:t>
      </w:r>
      <w:hyperlink r:id="rId10" w:history="1">
        <w:r w:rsidRPr="00F010D1">
          <w:rPr>
            <w:rFonts w:ascii="Times New Roman" w:hAnsi="Times New Roman" w:cs="Times New Roman"/>
            <w:sz w:val="24"/>
            <w:szCs w:val="24"/>
          </w:rPr>
          <w:t>части 6 статьи 9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Федерального закона от 28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декабря 2013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426-ФЗ "О специальной оценке у</w:t>
      </w:r>
      <w:r w:rsidRPr="00F010D1">
        <w:rPr>
          <w:rFonts w:ascii="Times New Roman" w:hAnsi="Times New Roman" w:cs="Times New Roman"/>
          <w:sz w:val="24"/>
          <w:szCs w:val="24"/>
        </w:rPr>
        <w:t>с</w:t>
      </w:r>
      <w:r w:rsidRPr="00F010D1">
        <w:rPr>
          <w:rFonts w:ascii="Times New Roman" w:hAnsi="Times New Roman" w:cs="Times New Roman"/>
          <w:sz w:val="24"/>
          <w:szCs w:val="24"/>
        </w:rPr>
        <w:t>ловий труда" &lt;3&gt;.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2013,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52, ст. 6991; 2014,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26, ст. 3366; 2015,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29, ст. 4342; 2016,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2512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3. В случаях, указанных в </w:t>
      </w:r>
      <w:hyperlink w:anchor="Par39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Особенностей, работодателями (объединением работодателей) может создаваться единая комиссия по проведению специальной оценки условий труда в порядке, установленном Федеральным </w:t>
      </w:r>
      <w:hyperlink r:id="rId11" w:history="1">
        <w:r w:rsidRPr="00F010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от 28 декабря 2013 г. </w:t>
      </w:r>
      <w:r w:rsidR="00BE7071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426-ФЗ "О спец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альной оценке условий труда". Полном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чия руководителя комиссии по проведению специальной оценки условий труда делегируются представителю одного из работодателей, проводящих спец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альную оценку условий труда.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4. Проведение исследований (испытаний) и измерений вредных и (или) опасных производс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>венных факторов на рабочих местах водителей осуществляется во время специального рейса при работе на маршруте в эксплуатационном режиме, определенном руководством по технической эксплуатации транспортного средства и должностной инструкцией водителя.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Организация и порядок выполнения указанного специального рейса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определяются работод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телем и оформляются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протоколом комиссии по проведению спец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>альной оценки условий труда.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lastRenderedPageBreak/>
        <w:t>5. При проведении исследований (испытаний) и измерений вредных и (или) опасных прои</w:t>
      </w:r>
      <w:r w:rsidRPr="00F010D1">
        <w:rPr>
          <w:rFonts w:ascii="Times New Roman" w:hAnsi="Times New Roman" w:cs="Times New Roman"/>
          <w:sz w:val="24"/>
          <w:szCs w:val="24"/>
        </w:rPr>
        <w:t>з</w:t>
      </w:r>
      <w:r w:rsidRPr="00F010D1">
        <w:rPr>
          <w:rFonts w:ascii="Times New Roman" w:hAnsi="Times New Roman" w:cs="Times New Roman"/>
          <w:sz w:val="24"/>
          <w:szCs w:val="24"/>
        </w:rPr>
        <w:t>водственных факторов на рабочих местах исследованиям (испытаниям) и измерениям в обязател</w:t>
      </w:r>
      <w:r w:rsidRPr="00F010D1">
        <w:rPr>
          <w:rFonts w:ascii="Times New Roman" w:hAnsi="Times New Roman" w:cs="Times New Roman"/>
          <w:sz w:val="24"/>
          <w:szCs w:val="24"/>
        </w:rPr>
        <w:t>ь</w:t>
      </w:r>
      <w:r w:rsidRPr="00F010D1">
        <w:rPr>
          <w:rFonts w:ascii="Times New Roman" w:hAnsi="Times New Roman" w:cs="Times New Roman"/>
          <w:sz w:val="24"/>
          <w:szCs w:val="24"/>
        </w:rPr>
        <w:t>ном порядке подлежат следующие вредные и (или) опасные производственные факторы: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а) шум;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б) электростатическое поле (для троллейбусов, трамваев);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010D1">
        <w:rPr>
          <w:rFonts w:ascii="Times New Roman" w:hAnsi="Times New Roman" w:cs="Times New Roman"/>
          <w:sz w:val="24"/>
          <w:szCs w:val="24"/>
        </w:rPr>
        <w:t>виброакустические</w:t>
      </w:r>
      <w:proofErr w:type="spellEnd"/>
      <w:r w:rsidRPr="00F010D1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г) параметры микроклимата;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д) тяжесть трудового процесса (рабочая поза (работа в вынужденном (фиксированном) пол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жении);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е) напряженность трудового процесса (длительность сосредоточенного наблюдения (необх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димость постоянного наблюдения за проезжей частью, салоном транспортного средства); пло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 xml:space="preserve">ность сигналов и сообщений в единицу времени, в том числе указанных в </w:t>
      </w:r>
      <w:hyperlink w:anchor="Par53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Особенностей; число объектов одновр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менного наблюдения, в том числе указанных в </w:t>
      </w:r>
      <w:hyperlink w:anchor="Par53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Особенностей; нагрузка на слуховой анализатор (необходимость восприятия речи ди</w:t>
      </w:r>
      <w:r w:rsidRPr="00F010D1">
        <w:rPr>
          <w:rFonts w:ascii="Times New Roman" w:hAnsi="Times New Roman" w:cs="Times New Roman"/>
          <w:sz w:val="24"/>
          <w:szCs w:val="24"/>
        </w:rPr>
        <w:t>с</w:t>
      </w:r>
      <w:r w:rsidRPr="00F010D1">
        <w:rPr>
          <w:rFonts w:ascii="Times New Roman" w:hAnsi="Times New Roman" w:cs="Times New Roman"/>
          <w:sz w:val="24"/>
          <w:szCs w:val="24"/>
        </w:rPr>
        <w:t>петчера, пассажиров и сигналов от участников дорожного движения); активное наблюдение за х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дом производственного процесса; нагрузка на голосовой аппарат (при отсутствии автоматических устрой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>я информирования пассажиров).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F010D1">
        <w:rPr>
          <w:rFonts w:ascii="Times New Roman" w:hAnsi="Times New Roman" w:cs="Times New Roman"/>
          <w:sz w:val="24"/>
          <w:szCs w:val="24"/>
        </w:rPr>
        <w:t>6. При проведении исследований (испытаний) и измерений факторов напряженности труд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вого процесса на рабочих местах водителей следует учитывать наличие следующих объектов о</w:t>
      </w:r>
      <w:r w:rsidRPr="00F010D1">
        <w:rPr>
          <w:rFonts w:ascii="Times New Roman" w:hAnsi="Times New Roman" w:cs="Times New Roman"/>
          <w:sz w:val="24"/>
          <w:szCs w:val="24"/>
        </w:rPr>
        <w:t>д</w:t>
      </w:r>
      <w:r w:rsidRPr="00F010D1">
        <w:rPr>
          <w:rFonts w:ascii="Times New Roman" w:hAnsi="Times New Roman" w:cs="Times New Roman"/>
          <w:sz w:val="24"/>
          <w:szCs w:val="24"/>
        </w:rPr>
        <w:t>новременного наблюдения: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а) предусмотренных </w:t>
      </w:r>
      <w:hyperlink r:id="rId12" w:history="1">
        <w:r w:rsidRPr="00F010D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дорожного движения &lt;1&gt; наблюдаемых водителем доро</w:t>
      </w:r>
      <w:r w:rsidRPr="00F010D1">
        <w:rPr>
          <w:rFonts w:ascii="Times New Roman" w:hAnsi="Times New Roman" w:cs="Times New Roman"/>
          <w:sz w:val="24"/>
          <w:szCs w:val="24"/>
        </w:rPr>
        <w:t>ж</w:t>
      </w:r>
      <w:r w:rsidRPr="00F010D1">
        <w:rPr>
          <w:rFonts w:ascii="Times New Roman" w:hAnsi="Times New Roman" w:cs="Times New Roman"/>
          <w:sz w:val="24"/>
          <w:szCs w:val="24"/>
        </w:rPr>
        <w:t>ных знаков, в том числе временных; сменных сигналов светофоров (красный, желтый, зеленый, лунный) и световых информативных устройств, доро</w:t>
      </w:r>
      <w:r w:rsidRPr="00F010D1">
        <w:rPr>
          <w:rFonts w:ascii="Times New Roman" w:hAnsi="Times New Roman" w:cs="Times New Roman"/>
          <w:sz w:val="24"/>
          <w:szCs w:val="24"/>
        </w:rPr>
        <w:t>ж</w:t>
      </w:r>
      <w:r w:rsidRPr="00F010D1">
        <w:rPr>
          <w:rFonts w:ascii="Times New Roman" w:hAnsi="Times New Roman" w:cs="Times New Roman"/>
          <w:sz w:val="24"/>
          <w:szCs w:val="24"/>
        </w:rPr>
        <w:t>ной разметки; издаваемых транспортными средствами при их движении, остановке или маневрах световых и звуковых сигналов (сигналы п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ворота, стоп-сигналы, х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довые огни, огни заднего хода), специальных сигналов регулировщика;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13" w:history="1">
        <w:r w:rsidRPr="00F010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Совета Министров - Правительства Росси</w:t>
      </w:r>
      <w:r w:rsidRPr="00F010D1">
        <w:rPr>
          <w:rFonts w:ascii="Times New Roman" w:hAnsi="Times New Roman" w:cs="Times New Roman"/>
          <w:sz w:val="24"/>
          <w:szCs w:val="24"/>
        </w:rPr>
        <w:t>й</w:t>
      </w:r>
      <w:r w:rsidRPr="00F010D1">
        <w:rPr>
          <w:rFonts w:ascii="Times New Roman" w:hAnsi="Times New Roman" w:cs="Times New Roman"/>
          <w:sz w:val="24"/>
          <w:szCs w:val="24"/>
        </w:rPr>
        <w:t xml:space="preserve">ской Федерации от 23 октября 1993 г.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1090 (Собрание актов Президента и Правительства Российской Федер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 xml:space="preserve">ции, 1993,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47, ст. 4531; Собрание законодательства Российской Федерации, 1998, </w:t>
      </w:r>
      <w:r w:rsidR="008368BF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45, ст. 5521; 2000,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18, ст. 1985; 2001,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11, ст. 1029; 2002,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9, ст. 931;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27, ст. 2693; 2003,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20, ст. 1899;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40, ст. 3891; 2005,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52, ст. 5733; 2006,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11, ст. 1179; 2008,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8, ст. 741;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1882; 2009,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2, ст. 233;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5, ст. 610; 2010, </w:t>
      </w:r>
      <w:r w:rsidR="00DF4188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9, ст. 976;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20, ст. 2471; 2011,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42, ст. 5922; 2012,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1, ст. 154;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15, ст. 1780;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30, ст. 4289;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47, ст. 6505; 2013,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5, ст. 371, 404;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24, ст. 2999;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29, ст. 3966;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31, ст. 4218;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52, ст. 7173; 2014,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14, ст. 1625;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21, ст. 2707;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32, ст. 4487;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38, ст. 5062;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44, ст. 6063;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47, ст. 6557; 2015,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1, ст. 223;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15, ст. 2276;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17, ст. 2568;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27, ст. 4083;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46, ст. 6376; 2016,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5, ст. 694;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 xml:space="preserve">23, ст. 3325;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31, ст. 5018, 5029;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38, ст. 5553; 2017, </w:t>
      </w:r>
      <w:r w:rsidR="00517174" w:rsidRPr="00F010D1">
        <w:rPr>
          <w:rFonts w:ascii="Times New Roman" w:hAnsi="Times New Roman" w:cs="Times New Roman"/>
          <w:sz w:val="24"/>
          <w:szCs w:val="24"/>
        </w:rPr>
        <w:t>№</w:t>
      </w:r>
      <w:r w:rsidRPr="00F010D1">
        <w:rPr>
          <w:rFonts w:ascii="Times New Roman" w:hAnsi="Times New Roman" w:cs="Times New Roman"/>
          <w:sz w:val="24"/>
          <w:szCs w:val="24"/>
        </w:rPr>
        <w:t xml:space="preserve"> 14, ст. 2070).</w:t>
      </w:r>
      <w:proofErr w:type="gramEnd"/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б) пешеходов, находящихся на проезжей части, при выполнении на перекрестках поворота налево или направо;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в) предусмотренных правилами технической эксплуатации транспортных средств путевых сигналов (</w:t>
      </w:r>
      <w:proofErr w:type="spellStart"/>
      <w:r w:rsidRPr="00F010D1"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 w:rsidRPr="00F010D1">
        <w:rPr>
          <w:rFonts w:ascii="Times New Roman" w:hAnsi="Times New Roman" w:cs="Times New Roman"/>
          <w:sz w:val="24"/>
          <w:szCs w:val="24"/>
        </w:rPr>
        <w:t xml:space="preserve"> контактной сети, </w:t>
      </w:r>
      <w:proofErr w:type="spellStart"/>
      <w:r w:rsidRPr="00F010D1"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 w:rsidRPr="00F010D1">
        <w:rPr>
          <w:rFonts w:ascii="Times New Roman" w:hAnsi="Times New Roman" w:cs="Times New Roman"/>
          <w:sz w:val="24"/>
          <w:szCs w:val="24"/>
        </w:rPr>
        <w:t xml:space="preserve"> рельсового пути, знаки ограничения скорости, указательные знаки, спецзнаки городского электр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транспорта);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г) процесс открытия и закрытия дверей пассажирского салона для посадки и высадки пасс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жиров на остановках городского транспорта, а также показаний сигнализации открытия и закр</w:t>
      </w:r>
      <w:r w:rsidRPr="00F010D1">
        <w:rPr>
          <w:rFonts w:ascii="Times New Roman" w:hAnsi="Times New Roman" w:cs="Times New Roman"/>
          <w:sz w:val="24"/>
          <w:szCs w:val="24"/>
        </w:rPr>
        <w:t>ы</w:t>
      </w:r>
      <w:r w:rsidRPr="00F010D1">
        <w:rPr>
          <w:rFonts w:ascii="Times New Roman" w:hAnsi="Times New Roman" w:cs="Times New Roman"/>
          <w:sz w:val="24"/>
          <w:szCs w:val="24"/>
        </w:rPr>
        <w:t>тия дверей на панели приборов транспортного средства;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д) процесс высадки и посадки пассажиров в салон транспортного средства, наблюдаемый ч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 xml:space="preserve">рез боковые и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салонное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зеркала заднего вида транспортного средства;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е) действия и поведение пассажиров в салоне транспортного средства, наблюдаемые через салонное зеркало заднего вида транспортного средства;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ж) показаний индикаторов на панели приборов транспортного средства.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7. При проведении исследований (испытаний) и измерений факторов напряженности труд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вого процесса в части подсчета плотности сигналов и сообщений в ед</w:t>
      </w:r>
      <w:r w:rsidRPr="00F010D1">
        <w:rPr>
          <w:rFonts w:ascii="Times New Roman" w:hAnsi="Times New Roman" w:cs="Times New Roman"/>
          <w:sz w:val="24"/>
          <w:szCs w:val="24"/>
        </w:rPr>
        <w:t>и</w:t>
      </w:r>
      <w:r w:rsidRPr="00F010D1">
        <w:rPr>
          <w:rFonts w:ascii="Times New Roman" w:hAnsi="Times New Roman" w:cs="Times New Roman"/>
          <w:sz w:val="24"/>
          <w:szCs w:val="24"/>
        </w:rPr>
        <w:t xml:space="preserve">ницу времени принимаются следующие минимальные значения числа сигналов и сообщений, указанных в </w:t>
      </w:r>
      <w:hyperlink w:anchor="Par53" w:history="1">
        <w:r w:rsidRPr="00F010D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010D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Pr="00F010D1">
        <w:rPr>
          <w:rFonts w:ascii="Times New Roman" w:hAnsi="Times New Roman" w:cs="Times New Roman"/>
          <w:sz w:val="24"/>
          <w:szCs w:val="24"/>
        </w:rPr>
        <w:lastRenderedPageBreak/>
        <w:t>Особенностей, и получаемых в резул</w:t>
      </w:r>
      <w:r w:rsidRPr="00F010D1">
        <w:rPr>
          <w:rFonts w:ascii="Times New Roman" w:hAnsi="Times New Roman" w:cs="Times New Roman"/>
          <w:sz w:val="24"/>
          <w:szCs w:val="24"/>
        </w:rPr>
        <w:t>ь</w:t>
      </w:r>
      <w:r w:rsidRPr="00F010D1">
        <w:rPr>
          <w:rFonts w:ascii="Times New Roman" w:hAnsi="Times New Roman" w:cs="Times New Roman"/>
          <w:sz w:val="24"/>
          <w:szCs w:val="24"/>
        </w:rPr>
        <w:t xml:space="preserve">тате наблюдения водителем в боковые и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салонное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зеркала заднего вида транспор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>ного средства: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а) при начале движения - 6;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б) при остановке для посадки (высадки) пассажиров - 12;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в) при прибытии на остановочный пункт - 6;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г) при замедлении скорости - 6;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д) при маневрировании (перестроении из ряда в ряд, повороте, развороте, движении задним ходом) - 12.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>8. При отсутствии на рабочем месте искусственных источников тепла и холода, предназн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ченных для создания оптимальных условий труда на рабочем месте и не предусмотренных конс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>рукцией транспортного средства, класс (подкласс) условий труда по параметрам микроклимата повышается на одну степень.</w:t>
      </w:r>
    </w:p>
    <w:p w:rsidR="007B1D07" w:rsidRPr="00F010D1" w:rsidRDefault="007B1D07" w:rsidP="00F9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В ходе отнесения условий труда на рабочих местах к классу (подклассу) у</w:t>
      </w:r>
      <w:r w:rsidRPr="00F010D1">
        <w:rPr>
          <w:rFonts w:ascii="Times New Roman" w:hAnsi="Times New Roman" w:cs="Times New Roman"/>
          <w:sz w:val="24"/>
          <w:szCs w:val="24"/>
        </w:rPr>
        <w:t>с</w:t>
      </w:r>
      <w:r w:rsidRPr="00F010D1">
        <w:rPr>
          <w:rFonts w:ascii="Times New Roman" w:hAnsi="Times New Roman" w:cs="Times New Roman"/>
          <w:sz w:val="24"/>
          <w:szCs w:val="24"/>
        </w:rPr>
        <w:t>ловий труда по напряженности трудового процесса итоговый класс (подкласс) условий труда по параметрам н</w:t>
      </w:r>
      <w:r w:rsidRPr="00F010D1">
        <w:rPr>
          <w:rFonts w:ascii="Times New Roman" w:hAnsi="Times New Roman" w:cs="Times New Roman"/>
          <w:sz w:val="24"/>
          <w:szCs w:val="24"/>
        </w:rPr>
        <w:t>а</w:t>
      </w:r>
      <w:r w:rsidRPr="00F010D1">
        <w:rPr>
          <w:rFonts w:ascii="Times New Roman" w:hAnsi="Times New Roman" w:cs="Times New Roman"/>
          <w:sz w:val="24"/>
          <w:szCs w:val="24"/>
        </w:rPr>
        <w:t>пряженности трудового процесса повышается на одну степень в связи с осуществлением водит</w:t>
      </w:r>
      <w:r w:rsidRPr="00F010D1">
        <w:rPr>
          <w:rFonts w:ascii="Times New Roman" w:hAnsi="Times New Roman" w:cs="Times New Roman"/>
          <w:sz w:val="24"/>
          <w:szCs w:val="24"/>
        </w:rPr>
        <w:t>е</w:t>
      </w:r>
      <w:r w:rsidRPr="00F010D1">
        <w:rPr>
          <w:rFonts w:ascii="Times New Roman" w:hAnsi="Times New Roman" w:cs="Times New Roman"/>
          <w:sz w:val="24"/>
          <w:szCs w:val="24"/>
        </w:rPr>
        <w:t>лями профессиональной деятельности в условиях дефицита времени, с высокой степенью ответс</w:t>
      </w:r>
      <w:r w:rsidRPr="00F010D1">
        <w:rPr>
          <w:rFonts w:ascii="Times New Roman" w:hAnsi="Times New Roman" w:cs="Times New Roman"/>
          <w:sz w:val="24"/>
          <w:szCs w:val="24"/>
        </w:rPr>
        <w:t>т</w:t>
      </w:r>
      <w:r w:rsidRPr="00F010D1">
        <w:rPr>
          <w:rFonts w:ascii="Times New Roman" w:hAnsi="Times New Roman" w:cs="Times New Roman"/>
          <w:sz w:val="24"/>
          <w:szCs w:val="24"/>
        </w:rPr>
        <w:t>венности за результат такой деятельности, обусловленной значимостью возможной ошибки, во</w:t>
      </w:r>
      <w:r w:rsidRPr="00F010D1">
        <w:rPr>
          <w:rFonts w:ascii="Times New Roman" w:hAnsi="Times New Roman" w:cs="Times New Roman"/>
          <w:sz w:val="24"/>
          <w:szCs w:val="24"/>
        </w:rPr>
        <w:t>з</w:t>
      </w:r>
      <w:r w:rsidRPr="00F010D1">
        <w:rPr>
          <w:rFonts w:ascii="Times New Roman" w:hAnsi="Times New Roman" w:cs="Times New Roman"/>
          <w:sz w:val="24"/>
          <w:szCs w:val="24"/>
        </w:rPr>
        <w:t>можностью возникновения особых дорожных ситуаций, способных</w:t>
      </w:r>
      <w:proofErr w:type="gramEnd"/>
      <w:r w:rsidRPr="00F010D1">
        <w:rPr>
          <w:rFonts w:ascii="Times New Roman" w:hAnsi="Times New Roman" w:cs="Times New Roman"/>
          <w:sz w:val="24"/>
          <w:szCs w:val="24"/>
        </w:rPr>
        <w:t xml:space="preserve"> создать риск для жизни и зд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ровья других лиц.</w:t>
      </w:r>
    </w:p>
    <w:p w:rsidR="00354848" w:rsidRPr="00BE7071" w:rsidRDefault="007B1D07" w:rsidP="00BE7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D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010D1">
        <w:rPr>
          <w:rFonts w:ascii="Times New Roman" w:hAnsi="Times New Roman" w:cs="Times New Roman"/>
          <w:sz w:val="24"/>
          <w:szCs w:val="24"/>
        </w:rPr>
        <w:t>При проведении исследований (испытаний) и измерений вредных и (или) опасных прои</w:t>
      </w:r>
      <w:r w:rsidRPr="00F010D1">
        <w:rPr>
          <w:rFonts w:ascii="Times New Roman" w:hAnsi="Times New Roman" w:cs="Times New Roman"/>
          <w:sz w:val="24"/>
          <w:szCs w:val="24"/>
        </w:rPr>
        <w:t>з</w:t>
      </w:r>
      <w:r w:rsidRPr="00F010D1">
        <w:rPr>
          <w:rFonts w:ascii="Times New Roman" w:hAnsi="Times New Roman" w:cs="Times New Roman"/>
          <w:sz w:val="24"/>
          <w:szCs w:val="24"/>
        </w:rPr>
        <w:t>водственных факторов не допускается использование приборов и (или) поглотительных раств</w:t>
      </w:r>
      <w:r w:rsidRPr="00F010D1">
        <w:rPr>
          <w:rFonts w:ascii="Times New Roman" w:hAnsi="Times New Roman" w:cs="Times New Roman"/>
          <w:sz w:val="24"/>
          <w:szCs w:val="24"/>
        </w:rPr>
        <w:t>о</w:t>
      </w:r>
      <w:r w:rsidRPr="00F010D1">
        <w:rPr>
          <w:rFonts w:ascii="Times New Roman" w:hAnsi="Times New Roman" w:cs="Times New Roman"/>
          <w:sz w:val="24"/>
          <w:szCs w:val="24"/>
        </w:rPr>
        <w:t>ров, содержащих ртуть, агрессивные, воспламеня</w:t>
      </w:r>
      <w:r w:rsidRPr="00F010D1">
        <w:rPr>
          <w:rFonts w:ascii="Times New Roman" w:hAnsi="Times New Roman" w:cs="Times New Roman"/>
          <w:sz w:val="24"/>
          <w:szCs w:val="24"/>
        </w:rPr>
        <w:t>ю</w:t>
      </w:r>
      <w:r w:rsidRPr="00F010D1">
        <w:rPr>
          <w:rFonts w:ascii="Times New Roman" w:hAnsi="Times New Roman" w:cs="Times New Roman"/>
          <w:sz w:val="24"/>
          <w:szCs w:val="24"/>
        </w:rPr>
        <w:t>щиеся и токсичные летучие вещества, а также опасные (легковоспламеняющиеся, взрывчатые, токсичные, коррозионные и другие) вещества</w:t>
      </w:r>
      <w:r w:rsidRPr="00BE7071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proofErr w:type="gramEnd"/>
    </w:p>
    <w:sectPr w:rsidR="00354848" w:rsidRPr="00BE7071" w:rsidSect="00F010D1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2AAD"/>
    <w:rsid w:val="00001E11"/>
    <w:rsid w:val="00075163"/>
    <w:rsid w:val="00113E76"/>
    <w:rsid w:val="003064BE"/>
    <w:rsid w:val="00342AAD"/>
    <w:rsid w:val="00354848"/>
    <w:rsid w:val="00517174"/>
    <w:rsid w:val="007A6FBD"/>
    <w:rsid w:val="007B1D07"/>
    <w:rsid w:val="008368BF"/>
    <w:rsid w:val="00BA11D3"/>
    <w:rsid w:val="00BC4F8F"/>
    <w:rsid w:val="00BE7071"/>
    <w:rsid w:val="00DF4188"/>
    <w:rsid w:val="00F010D1"/>
    <w:rsid w:val="00F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4FB417CBB44809325243F405064C9E156E7785D0EF75676F358A1BpA03X" TargetMode="External"/><Relationship Id="rId13" Type="http://schemas.openxmlformats.org/officeDocument/2006/relationships/hyperlink" Target="consultantplus://offline/ref=F00C4FB417CBB44809325243F405064C9E1D6F7681DDEF75676F358A1BA3631225AD1B7F042D4529pA0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C4FB417CBB44809325243F405064C9E146C7B83D5EF75676F358A1BA3631225AD1B7F042D4528pA04X" TargetMode="External"/><Relationship Id="rId12" Type="http://schemas.openxmlformats.org/officeDocument/2006/relationships/hyperlink" Target="consultantplus://offline/ref=F00C4FB417CBB44809325243F405064C9E1D6F7681DDEF75676F358A1BA3631225AD1B7F042D4528pA05X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C4FB417CBB44809325243F405064C9E1566778BD2EF75676F358A1BA3631225AD1Bp70CX" TargetMode="External"/><Relationship Id="rId11" Type="http://schemas.openxmlformats.org/officeDocument/2006/relationships/hyperlink" Target="consultantplus://offline/ref=F00C4FB417CBB44809325243F405064C9D1C697B8BD0EF75676F358A1BpA03X" TargetMode="External"/><Relationship Id="rId5" Type="http://schemas.openxmlformats.org/officeDocument/2006/relationships/hyperlink" Target="consultantplus://offline/ref=F00C4FB417CBB44809325243F405064C9D1C697B8BD0EF75676F358A1BA3631225AD1B7F042D462BpA04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0C4FB417CBB44809325243F405064C9D1C697B8BD0EF75676F358A1BA3631225AD1B7F042D4521pA03X" TargetMode="External"/><Relationship Id="rId4" Type="http://schemas.openxmlformats.org/officeDocument/2006/relationships/hyperlink" Target="consultantplus://offline/ref=F00C4FB417CBB44809325243F405064C9D1C697B8BD0EF75676F358A1BA3631225AD1B7F042D462BpA03X" TargetMode="External"/><Relationship Id="rId9" Type="http://schemas.openxmlformats.org/officeDocument/2006/relationships/hyperlink" Target="consultantplus://offline/ref=F00C4FB417CBB44809325243F405064C9E146C7B83D5EF75676F358A1BA3631225AD1B7F042D4529pA0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oxrana truda</cp:lastModifiedBy>
  <cp:revision>10</cp:revision>
  <dcterms:created xsi:type="dcterms:W3CDTF">2017-12-18T23:53:00Z</dcterms:created>
  <dcterms:modified xsi:type="dcterms:W3CDTF">2018-02-01T23:30:00Z</dcterms:modified>
</cp:coreProperties>
</file>