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EB" w:rsidRPr="00D676EB" w:rsidRDefault="00D676EB" w:rsidP="00CE40F2">
      <w:pPr>
        <w:shd w:val="clear" w:color="auto" w:fill="FFFFFF"/>
        <w:spacing w:after="0" w:line="240" w:lineRule="auto"/>
        <w:jc w:val="center"/>
        <w:outlineLvl w:val="0"/>
        <w:rPr>
          <w:rFonts w:ascii="Times New Roman" w:eastAsia="Times New Roman" w:hAnsi="Times New Roman" w:cs="Times New Roman"/>
          <w:b/>
          <w:kern w:val="36"/>
          <w:sz w:val="28"/>
          <w:szCs w:val="28"/>
          <w:u w:val="single"/>
        </w:rPr>
      </w:pPr>
      <w:r w:rsidRPr="00D676EB">
        <w:rPr>
          <w:rFonts w:ascii="Times New Roman" w:eastAsia="Times New Roman" w:hAnsi="Times New Roman" w:cs="Times New Roman"/>
          <w:b/>
          <w:kern w:val="36"/>
          <w:sz w:val="28"/>
          <w:szCs w:val="28"/>
          <w:u w:val="single"/>
        </w:rPr>
        <w:t>Утверждены Правила охраны труда при выполнении окрасочных работ</w:t>
      </w:r>
    </w:p>
    <w:p w:rsidR="00D676EB" w:rsidRPr="00D676EB" w:rsidRDefault="00D676EB" w:rsidP="00CE40F2">
      <w:pPr>
        <w:spacing w:after="0" w:line="240" w:lineRule="auto"/>
        <w:rPr>
          <w:rFonts w:ascii="Times New Roman" w:eastAsia="Times New Roman" w:hAnsi="Times New Roman" w:cs="Times New Roman"/>
          <w:sz w:val="24"/>
          <w:szCs w:val="24"/>
        </w:rPr>
      </w:pPr>
    </w:p>
    <w:p w:rsidR="00CE40F2" w:rsidRDefault="00CE40F2" w:rsidP="00CE40F2">
      <w:pPr>
        <w:shd w:val="clear" w:color="auto" w:fill="FFFFFF"/>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4"/>
          <w:szCs w:val="24"/>
        </w:rPr>
        <w:t xml:space="preserve">        </w:t>
      </w:r>
      <w:r w:rsidR="00D676EB" w:rsidRPr="00CE40F2">
        <w:rPr>
          <w:rFonts w:ascii="Times New Roman" w:eastAsia="Times New Roman" w:hAnsi="Times New Roman" w:cs="Times New Roman"/>
          <w:bCs/>
          <w:iCs/>
          <w:sz w:val="28"/>
          <w:szCs w:val="28"/>
        </w:rPr>
        <w:t>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w:t>
      </w:r>
    </w:p>
    <w:p w:rsidR="002E6000" w:rsidRPr="009E4B2A" w:rsidRDefault="00CE40F2" w:rsidP="002E6000">
      <w:pPr>
        <w:pStyle w:val="ConsPlusNormal"/>
        <w:jc w:val="both"/>
        <w:outlineLvl w:val="0"/>
        <w:rPr>
          <w:rFonts w:ascii="Times New Roman" w:hAnsi="Times New Roman" w:cs="Times New Roman"/>
          <w:i/>
          <w:sz w:val="28"/>
          <w:szCs w:val="28"/>
        </w:rPr>
      </w:pPr>
      <w:r>
        <w:rPr>
          <w:rFonts w:ascii="Times New Roman" w:eastAsia="Times New Roman" w:hAnsi="Times New Roman" w:cs="Times New Roman"/>
          <w:sz w:val="28"/>
          <w:szCs w:val="28"/>
        </w:rPr>
        <w:t xml:space="preserve">       </w:t>
      </w:r>
      <w:r w:rsidR="00D676EB" w:rsidRPr="00CE40F2">
        <w:rPr>
          <w:rFonts w:ascii="Times New Roman" w:eastAsia="Times New Roman" w:hAnsi="Times New Roman" w:cs="Times New Roman"/>
          <w:sz w:val="28"/>
          <w:szCs w:val="28"/>
        </w:rPr>
        <w:t>Требования обязательны для исполнения работодателями – юридическими лицами независимо от их организационно-правовых форм и индивидуальными предпринимателями при организации и осуществлении окрасочных работ. Ответственность за выполнение Правил возлагается на работодателя.</w:t>
      </w:r>
      <w:r w:rsidR="00D676EB" w:rsidRPr="00D676EB">
        <w:rPr>
          <w:rFonts w:ascii="Times New Roman" w:eastAsia="Times New Roman" w:hAnsi="Times New Roman" w:cs="Times New Roman"/>
          <w:sz w:val="28"/>
          <w:szCs w:val="28"/>
        </w:rPr>
        <w:br/>
      </w:r>
      <w:r w:rsidRPr="00CE40F2">
        <w:rPr>
          <w:rFonts w:ascii="Times New Roman" w:eastAsia="Times New Roman" w:hAnsi="Times New Roman" w:cs="Times New Roman"/>
          <w:sz w:val="28"/>
          <w:szCs w:val="28"/>
        </w:rPr>
        <w:t xml:space="preserve">       </w:t>
      </w:r>
      <w:r w:rsidR="00D676EB" w:rsidRPr="00CE40F2">
        <w:rPr>
          <w:rFonts w:ascii="Times New Roman" w:eastAsia="Times New Roman" w:hAnsi="Times New Roman" w:cs="Times New Roman"/>
          <w:sz w:val="28"/>
          <w:szCs w:val="28"/>
        </w:rPr>
        <w:t>На основе данных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работодателем разрабатываются инструкции по охране труда для профессий и (или) видов выполняемых работ, которые утверждаю</w:t>
      </w:r>
      <w:r w:rsidRPr="00CE40F2">
        <w:rPr>
          <w:rFonts w:ascii="Times New Roman" w:eastAsia="Times New Roman" w:hAnsi="Times New Roman" w:cs="Times New Roman"/>
          <w:sz w:val="28"/>
          <w:szCs w:val="28"/>
        </w:rPr>
        <w:t xml:space="preserve">тся локальным нормативным актом работодателя с учётом мнения соответствующего профсоюзного органа. </w:t>
      </w:r>
      <w:r w:rsidR="00D676EB" w:rsidRPr="00D676EB">
        <w:rPr>
          <w:rFonts w:ascii="Times New Roman" w:eastAsia="Times New Roman" w:hAnsi="Times New Roman" w:cs="Times New Roman"/>
          <w:sz w:val="28"/>
          <w:szCs w:val="28"/>
        </w:rPr>
        <w:br/>
      </w:r>
      <w:r w:rsidR="00D676EB" w:rsidRPr="00D676EB">
        <w:rPr>
          <w:rFonts w:ascii="Times New Roman" w:eastAsia="Times New Roman" w:hAnsi="Times New Roman" w:cs="Times New Roman"/>
          <w:sz w:val="28"/>
          <w:szCs w:val="28"/>
        </w:rPr>
        <w:br/>
      </w:r>
      <w:r w:rsidR="002E6000" w:rsidRPr="009E4B2A">
        <w:rPr>
          <w:rFonts w:ascii="Times New Roman" w:hAnsi="Times New Roman" w:cs="Times New Roman"/>
          <w:i/>
          <w:sz w:val="28"/>
          <w:szCs w:val="28"/>
        </w:rPr>
        <w:t>Зарегистрировано в Минюсте России: 7 июня 2018 г. № 51323</w:t>
      </w:r>
    </w:p>
    <w:p w:rsidR="002E6000" w:rsidRPr="009E4B2A" w:rsidRDefault="002E6000" w:rsidP="002E6000">
      <w:pPr>
        <w:spacing w:after="0" w:line="240" w:lineRule="auto"/>
        <w:jc w:val="both"/>
        <w:rPr>
          <w:rFonts w:ascii="Times New Roman" w:hAnsi="Times New Roman"/>
          <w:i/>
          <w:sz w:val="28"/>
          <w:szCs w:val="28"/>
        </w:rPr>
      </w:pPr>
      <w:r w:rsidRPr="009E4B2A">
        <w:rPr>
          <w:rFonts w:ascii="Times New Roman" w:hAnsi="Times New Roman"/>
          <w:i/>
          <w:sz w:val="28"/>
          <w:szCs w:val="28"/>
        </w:rPr>
        <w:t xml:space="preserve">Начало действия документа: 9 </w:t>
      </w:r>
      <w:r w:rsidRPr="009E4B2A">
        <w:rPr>
          <w:rFonts w:ascii="Times New Roman" w:hAnsi="Times New Roman"/>
          <w:i/>
          <w:sz w:val="28"/>
          <w:szCs w:val="28"/>
          <w:lang w:val="en-US"/>
        </w:rPr>
        <w:t>c</w:t>
      </w:r>
      <w:proofErr w:type="spellStart"/>
      <w:r w:rsidRPr="009E4B2A">
        <w:rPr>
          <w:rFonts w:ascii="Times New Roman" w:hAnsi="Times New Roman"/>
          <w:i/>
          <w:sz w:val="28"/>
          <w:szCs w:val="28"/>
        </w:rPr>
        <w:t>ентября</w:t>
      </w:r>
      <w:proofErr w:type="spellEnd"/>
      <w:r w:rsidRPr="009E4B2A">
        <w:rPr>
          <w:rFonts w:ascii="Times New Roman" w:hAnsi="Times New Roman"/>
          <w:i/>
          <w:sz w:val="28"/>
          <w:szCs w:val="28"/>
        </w:rPr>
        <w:t xml:space="preserve"> 2018 г.</w:t>
      </w:r>
    </w:p>
    <w:p w:rsidR="002E6000" w:rsidRPr="009E4B2A" w:rsidRDefault="002E6000" w:rsidP="002E6000">
      <w:pPr>
        <w:pStyle w:val="ConsPlusNormal"/>
        <w:jc w:val="both"/>
        <w:rPr>
          <w:rFonts w:ascii="Times New Roman" w:hAnsi="Times New Roman" w:cs="Times New Roman"/>
          <w:sz w:val="28"/>
          <w:szCs w:val="28"/>
        </w:rPr>
      </w:pPr>
    </w:p>
    <w:p w:rsidR="002E6000"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 xml:space="preserve">МИНИСТЕРСТВО ТРУДА И СОЦИАЛЬНОЙ ЗАЩИТЫ </w:t>
      </w:r>
    </w:p>
    <w:p w:rsidR="002E6000" w:rsidRPr="00264504"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РОССИЙСКОЙ ФЕДЕРАЦИИ</w:t>
      </w:r>
    </w:p>
    <w:p w:rsidR="002E6000" w:rsidRPr="00264504" w:rsidRDefault="002E6000" w:rsidP="002E6000">
      <w:pPr>
        <w:pStyle w:val="ConsPlusTitle"/>
        <w:spacing w:line="240" w:lineRule="exact"/>
        <w:jc w:val="center"/>
        <w:rPr>
          <w:rFonts w:ascii="Times New Roman" w:hAnsi="Times New Roman" w:cs="Times New Roman"/>
          <w:sz w:val="28"/>
          <w:szCs w:val="28"/>
        </w:rPr>
      </w:pPr>
    </w:p>
    <w:p w:rsidR="002E6000" w:rsidRPr="00264504"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ПРИКАЗ</w:t>
      </w:r>
    </w:p>
    <w:p w:rsidR="002E6000" w:rsidRPr="00264504" w:rsidRDefault="002E6000" w:rsidP="002E6000">
      <w:pPr>
        <w:pStyle w:val="ConsPlusTitle"/>
        <w:spacing w:line="240" w:lineRule="exact"/>
        <w:jc w:val="center"/>
        <w:rPr>
          <w:rFonts w:ascii="Times New Roman" w:hAnsi="Times New Roman" w:cs="Times New Roman"/>
          <w:sz w:val="28"/>
          <w:szCs w:val="28"/>
        </w:rPr>
      </w:pPr>
    </w:p>
    <w:p w:rsidR="002E6000" w:rsidRPr="00264504"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ОТ 7 МАРТА 2018 Г. № 127Н</w:t>
      </w:r>
    </w:p>
    <w:p w:rsidR="002E6000" w:rsidRPr="00264504" w:rsidRDefault="002E6000" w:rsidP="002E6000">
      <w:pPr>
        <w:pStyle w:val="ConsPlusTitle"/>
        <w:spacing w:line="240" w:lineRule="exact"/>
        <w:jc w:val="center"/>
        <w:rPr>
          <w:rFonts w:ascii="Times New Roman" w:hAnsi="Times New Roman" w:cs="Times New Roman"/>
          <w:sz w:val="28"/>
          <w:szCs w:val="28"/>
        </w:rPr>
      </w:pPr>
    </w:p>
    <w:p w:rsidR="002E6000" w:rsidRPr="00264504"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ОБ УТВЕРЖДЕНИИ ПРАВИЛ</w:t>
      </w:r>
    </w:p>
    <w:p w:rsidR="002E6000" w:rsidRPr="00264504" w:rsidRDefault="002E6000" w:rsidP="002E6000">
      <w:pPr>
        <w:pStyle w:val="ConsPlusTitle"/>
        <w:spacing w:line="240" w:lineRule="exact"/>
        <w:jc w:val="center"/>
        <w:rPr>
          <w:rFonts w:ascii="Times New Roman" w:hAnsi="Times New Roman" w:cs="Times New Roman"/>
          <w:sz w:val="28"/>
          <w:szCs w:val="28"/>
        </w:rPr>
      </w:pPr>
    </w:p>
    <w:p w:rsidR="002E6000" w:rsidRPr="00264504" w:rsidRDefault="002E6000" w:rsidP="002E6000">
      <w:pPr>
        <w:pStyle w:val="ConsPlusTitle"/>
        <w:spacing w:line="240" w:lineRule="exact"/>
        <w:jc w:val="center"/>
        <w:rPr>
          <w:rFonts w:ascii="Times New Roman" w:hAnsi="Times New Roman" w:cs="Times New Roman"/>
          <w:sz w:val="28"/>
          <w:szCs w:val="28"/>
        </w:rPr>
      </w:pPr>
      <w:r w:rsidRPr="00264504">
        <w:rPr>
          <w:rFonts w:ascii="Times New Roman" w:hAnsi="Times New Roman" w:cs="Times New Roman"/>
          <w:sz w:val="28"/>
          <w:szCs w:val="28"/>
        </w:rPr>
        <w:t>ПО ОХРАНЕ ТРУДА ПРИ ВЫПОЛНЕНИИ ОКРАСОЧНЫХ РАБОТ</w:t>
      </w:r>
    </w:p>
    <w:p w:rsidR="002E6000" w:rsidRPr="00264504" w:rsidRDefault="002E6000" w:rsidP="002E6000">
      <w:pPr>
        <w:pStyle w:val="ConsPlusTitle"/>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Утвердить Правила по охране труда при выполнении окрасочных работ согласно приложению.</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Настоящий приказ вступает в силу по истечении трех месяцев после его официального опубликования.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jc w:val="right"/>
        <w:rPr>
          <w:rFonts w:ascii="Times New Roman" w:hAnsi="Times New Roman" w:cs="Times New Roman"/>
          <w:sz w:val="28"/>
          <w:szCs w:val="28"/>
        </w:rPr>
      </w:pPr>
      <w:r w:rsidRPr="00264504">
        <w:rPr>
          <w:rFonts w:ascii="Times New Roman" w:hAnsi="Times New Roman" w:cs="Times New Roman"/>
          <w:sz w:val="28"/>
          <w:szCs w:val="28"/>
        </w:rPr>
        <w:t>Министр</w:t>
      </w:r>
    </w:p>
    <w:p w:rsidR="002E6000" w:rsidRPr="00264504" w:rsidRDefault="002E6000" w:rsidP="002E6000">
      <w:pPr>
        <w:pStyle w:val="ConsPlusNormal"/>
        <w:jc w:val="right"/>
        <w:rPr>
          <w:rFonts w:ascii="Times New Roman" w:hAnsi="Times New Roman" w:cs="Times New Roman"/>
          <w:sz w:val="28"/>
          <w:szCs w:val="28"/>
        </w:rPr>
      </w:pPr>
      <w:r w:rsidRPr="00264504">
        <w:rPr>
          <w:rFonts w:ascii="Times New Roman" w:hAnsi="Times New Roman" w:cs="Times New Roman"/>
          <w:sz w:val="28"/>
          <w:szCs w:val="28"/>
        </w:rPr>
        <w:t>М.А.ТОПИЛИН</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jc w:val="both"/>
        <w:rPr>
          <w:rFonts w:ascii="Times New Roman" w:hAnsi="Times New Roman" w:cs="Times New Roman"/>
          <w:sz w:val="28"/>
          <w:szCs w:val="28"/>
        </w:rPr>
      </w:pPr>
    </w:p>
    <w:p w:rsidR="002E6000" w:rsidRPr="003C6E9B" w:rsidRDefault="002E6000" w:rsidP="002E6000">
      <w:pPr>
        <w:pStyle w:val="ConsPlusNormal"/>
        <w:spacing w:line="240" w:lineRule="exact"/>
        <w:jc w:val="right"/>
        <w:outlineLvl w:val="0"/>
        <w:rPr>
          <w:rFonts w:ascii="Times New Roman" w:hAnsi="Times New Roman" w:cs="Times New Roman"/>
          <w:i/>
          <w:sz w:val="28"/>
          <w:szCs w:val="28"/>
        </w:rPr>
      </w:pPr>
      <w:r w:rsidRPr="003C6E9B">
        <w:rPr>
          <w:rFonts w:ascii="Times New Roman" w:hAnsi="Times New Roman" w:cs="Times New Roman"/>
          <w:i/>
          <w:sz w:val="28"/>
          <w:szCs w:val="28"/>
        </w:rPr>
        <w:lastRenderedPageBreak/>
        <w:t>Приложение</w:t>
      </w:r>
    </w:p>
    <w:p w:rsidR="002E6000" w:rsidRPr="003C6E9B" w:rsidRDefault="002E6000" w:rsidP="002E6000">
      <w:pPr>
        <w:pStyle w:val="ConsPlusNormal"/>
        <w:spacing w:line="240" w:lineRule="exact"/>
        <w:jc w:val="right"/>
        <w:rPr>
          <w:rFonts w:ascii="Times New Roman" w:hAnsi="Times New Roman" w:cs="Times New Roman"/>
          <w:i/>
          <w:sz w:val="28"/>
          <w:szCs w:val="28"/>
        </w:rPr>
      </w:pPr>
      <w:r w:rsidRPr="003C6E9B">
        <w:rPr>
          <w:rFonts w:ascii="Times New Roman" w:hAnsi="Times New Roman" w:cs="Times New Roman"/>
          <w:i/>
          <w:sz w:val="28"/>
          <w:szCs w:val="28"/>
        </w:rPr>
        <w:t>к приказу Министерства труда</w:t>
      </w:r>
    </w:p>
    <w:p w:rsidR="002E6000" w:rsidRPr="003C6E9B" w:rsidRDefault="002E6000" w:rsidP="002E6000">
      <w:pPr>
        <w:pStyle w:val="ConsPlusNormal"/>
        <w:spacing w:line="240" w:lineRule="exact"/>
        <w:jc w:val="right"/>
        <w:rPr>
          <w:rFonts w:ascii="Times New Roman" w:hAnsi="Times New Roman" w:cs="Times New Roman"/>
          <w:i/>
          <w:sz w:val="28"/>
          <w:szCs w:val="28"/>
        </w:rPr>
      </w:pPr>
      <w:r w:rsidRPr="003C6E9B">
        <w:rPr>
          <w:rFonts w:ascii="Times New Roman" w:hAnsi="Times New Roman" w:cs="Times New Roman"/>
          <w:i/>
          <w:sz w:val="28"/>
          <w:szCs w:val="28"/>
        </w:rPr>
        <w:t>и социальной защиты</w:t>
      </w:r>
    </w:p>
    <w:p w:rsidR="002E6000" w:rsidRPr="003C6E9B" w:rsidRDefault="002E6000" w:rsidP="002E6000">
      <w:pPr>
        <w:pStyle w:val="ConsPlusNormal"/>
        <w:spacing w:line="240" w:lineRule="exact"/>
        <w:jc w:val="right"/>
        <w:rPr>
          <w:rFonts w:ascii="Times New Roman" w:hAnsi="Times New Roman" w:cs="Times New Roman"/>
          <w:i/>
          <w:sz w:val="28"/>
          <w:szCs w:val="28"/>
        </w:rPr>
      </w:pPr>
      <w:r w:rsidRPr="003C6E9B">
        <w:rPr>
          <w:rFonts w:ascii="Times New Roman" w:hAnsi="Times New Roman" w:cs="Times New Roman"/>
          <w:i/>
          <w:sz w:val="28"/>
          <w:szCs w:val="28"/>
        </w:rPr>
        <w:t>Российской Федерации</w:t>
      </w:r>
    </w:p>
    <w:p w:rsidR="002E6000" w:rsidRPr="003C6E9B" w:rsidRDefault="002E6000" w:rsidP="002E6000">
      <w:pPr>
        <w:pStyle w:val="ConsPlusNormal"/>
        <w:spacing w:line="240" w:lineRule="exact"/>
        <w:jc w:val="right"/>
        <w:rPr>
          <w:rFonts w:ascii="Times New Roman" w:hAnsi="Times New Roman" w:cs="Times New Roman"/>
          <w:i/>
          <w:sz w:val="28"/>
          <w:szCs w:val="28"/>
        </w:rPr>
      </w:pPr>
      <w:r w:rsidRPr="003C6E9B">
        <w:rPr>
          <w:rFonts w:ascii="Times New Roman" w:hAnsi="Times New Roman" w:cs="Times New Roman"/>
          <w:i/>
          <w:sz w:val="28"/>
          <w:szCs w:val="28"/>
        </w:rPr>
        <w:t>от 7 марта 2018 г. № 127н</w:t>
      </w:r>
    </w:p>
    <w:p w:rsidR="002E6000" w:rsidRPr="00264504" w:rsidRDefault="002E6000" w:rsidP="002E6000">
      <w:pPr>
        <w:pStyle w:val="ConsPlusNormal"/>
        <w:spacing w:line="240" w:lineRule="exact"/>
        <w:jc w:val="both"/>
        <w:rPr>
          <w:rFonts w:ascii="Times New Roman" w:hAnsi="Times New Roman" w:cs="Times New Roman"/>
          <w:sz w:val="28"/>
          <w:szCs w:val="28"/>
        </w:rPr>
      </w:pPr>
    </w:p>
    <w:p w:rsidR="002E6000" w:rsidRDefault="002E6000" w:rsidP="002E6000">
      <w:pPr>
        <w:pStyle w:val="ConsPlusTitle"/>
        <w:jc w:val="center"/>
        <w:rPr>
          <w:rFonts w:ascii="Times New Roman" w:hAnsi="Times New Roman" w:cs="Times New Roman"/>
          <w:sz w:val="28"/>
          <w:szCs w:val="28"/>
        </w:rPr>
      </w:pPr>
      <w:bookmarkStart w:id="0" w:name="Par29"/>
      <w:bookmarkEnd w:id="0"/>
      <w:r w:rsidRPr="00264504">
        <w:rPr>
          <w:rFonts w:ascii="Times New Roman" w:hAnsi="Times New Roman" w:cs="Times New Roman"/>
          <w:sz w:val="28"/>
          <w:szCs w:val="28"/>
        </w:rPr>
        <w:t xml:space="preserve">ПРАВИЛА ПО ОХРАНЕ ТРУДА ПРИ ВЫПОЛНЕНИИ </w:t>
      </w:r>
    </w:p>
    <w:p w:rsidR="002E6000" w:rsidRPr="00264504" w:rsidRDefault="002E6000" w:rsidP="002E6000">
      <w:pPr>
        <w:pStyle w:val="ConsPlusTitle"/>
        <w:jc w:val="center"/>
        <w:rPr>
          <w:rFonts w:ascii="Times New Roman" w:hAnsi="Times New Roman" w:cs="Times New Roman"/>
          <w:sz w:val="28"/>
          <w:szCs w:val="28"/>
        </w:rPr>
      </w:pPr>
      <w:r w:rsidRPr="00264504">
        <w:rPr>
          <w:rFonts w:ascii="Times New Roman" w:hAnsi="Times New Roman" w:cs="Times New Roman"/>
          <w:sz w:val="28"/>
          <w:szCs w:val="28"/>
        </w:rPr>
        <w:t>ОКРАСОЧНЫХ РАБОТ</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center"/>
        <w:outlineLvl w:val="1"/>
        <w:rPr>
          <w:rFonts w:ascii="Times New Roman" w:hAnsi="Times New Roman" w:cs="Times New Roman"/>
          <w:sz w:val="28"/>
          <w:szCs w:val="28"/>
        </w:rPr>
      </w:pPr>
      <w:r w:rsidRPr="00264504">
        <w:rPr>
          <w:rFonts w:ascii="Times New Roman" w:hAnsi="Times New Roman" w:cs="Times New Roman"/>
          <w:sz w:val="28"/>
          <w:szCs w:val="28"/>
        </w:rPr>
        <w:t>I. Общие положения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Ответственность за выполнение Правил возлагается на работодателя.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
    <w:p w:rsidR="002E6000"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&lt;1&gt; Статья 211 Трудового кодекса Российской Федерации (Собрание законодательства Российской Федерации, 2002, № 1, ст. 3; 2006, № 27, ст. 2878; 2009, № 30, ст. 3732).</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Работодатель обязан обеспечить:</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2) обучение работников по охране труда и проверку знаний требований </w:t>
      </w:r>
      <w:r w:rsidRPr="00264504">
        <w:rPr>
          <w:rFonts w:ascii="Times New Roman" w:hAnsi="Times New Roman" w:cs="Times New Roman"/>
          <w:sz w:val="28"/>
          <w:szCs w:val="28"/>
        </w:rPr>
        <w:lastRenderedPageBreak/>
        <w:t>охраны труда;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контроль за соблюдением работниками требований инструкций по охране труда.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При выполнении окрасочных работ на работников возможно воздействие вредных и (или) опасных производственных факторов, в том числе: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движущихся машин и механизмов;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незащищенных подвижных частей окрасочного оборудования;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передвигающихся окрашиваемых изделий;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повышенной запыленности и загазованности воздуха рабочей зоны;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 повышенной или пониженной температуры воздуха рабочей зоны;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 повышенных уровней ультрафиолетового, инфракрасного, альфа-, бета-, гамма- и рентгеновского излучений, возникающих при работе сушильного оборудования;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 незащищенных токоведущих частей установок подготовки поверхности, </w:t>
      </w:r>
      <w:proofErr w:type="spellStart"/>
      <w:r w:rsidRPr="00264504">
        <w:rPr>
          <w:rFonts w:ascii="Times New Roman" w:hAnsi="Times New Roman" w:cs="Times New Roman"/>
          <w:sz w:val="28"/>
          <w:szCs w:val="28"/>
        </w:rPr>
        <w:t>электроосаждения</w:t>
      </w:r>
      <w:proofErr w:type="spellEnd"/>
      <w:r w:rsidRPr="00264504">
        <w:rPr>
          <w:rFonts w:ascii="Times New Roman" w:hAnsi="Times New Roman" w:cs="Times New Roman"/>
          <w:sz w:val="28"/>
          <w:szCs w:val="28"/>
        </w:rPr>
        <w:t>, окрашивания в электростатическом поле и сушильных установок;</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10) повышенной ионизации воздуха на участках окрашивания в электростатическом поле;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 струй ЛКМ, возникающих при нарушении герметичности окрасочной аппаратуры, работающей под давлением;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14) замыкания электрических цепей через тело работника;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15) недостаточной освещенности рабочей зоны;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16) расположения рабочего места на значительной высоте относительно поверхности земли (пола).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w:t>
      </w:r>
      <w:r w:rsidRPr="00264504">
        <w:rPr>
          <w:rFonts w:ascii="Times New Roman" w:hAnsi="Times New Roman" w:cs="Times New Roman"/>
          <w:sz w:val="28"/>
          <w:szCs w:val="28"/>
        </w:rPr>
        <w:lastRenderedPageBreak/>
        <w:t>индивидуальной и (или) коллективной защиты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 Работодатель вправе устанавливать дополнительные требования безопасности при выполнении работ, улучшающие условия труда работников.</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1"/>
        <w:rPr>
          <w:rFonts w:ascii="Times New Roman" w:hAnsi="Times New Roman" w:cs="Times New Roman"/>
          <w:sz w:val="28"/>
          <w:szCs w:val="28"/>
        </w:rPr>
      </w:pPr>
      <w:r w:rsidRPr="00264504">
        <w:rPr>
          <w:rFonts w:ascii="Times New Roman" w:hAnsi="Times New Roman" w:cs="Times New Roman"/>
          <w:sz w:val="28"/>
          <w:szCs w:val="28"/>
        </w:rPr>
        <w:t>II. Требования охраны т</w:t>
      </w:r>
      <w:r>
        <w:rPr>
          <w:rFonts w:ascii="Times New Roman" w:hAnsi="Times New Roman" w:cs="Times New Roman"/>
          <w:sz w:val="28"/>
          <w:szCs w:val="28"/>
        </w:rPr>
        <w:t xml:space="preserve">руда при организации выполнения </w:t>
      </w:r>
      <w:r w:rsidRPr="00264504">
        <w:rPr>
          <w:rFonts w:ascii="Times New Roman" w:hAnsi="Times New Roman" w:cs="Times New Roman"/>
          <w:sz w:val="28"/>
          <w:szCs w:val="28"/>
        </w:rPr>
        <w:t>окрасочных работ</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 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 &lt;2&gt;.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264504">
        <w:rPr>
          <w:rFonts w:ascii="Times New Roman" w:hAnsi="Times New Roman" w:cs="Times New Roman"/>
          <w:sz w:val="28"/>
          <w:szCs w:val="28"/>
        </w:rPr>
        <w:t>Минобрнауки</w:t>
      </w:r>
      <w:proofErr w:type="spellEnd"/>
      <w:r w:rsidRPr="00264504">
        <w:rPr>
          <w:rFonts w:ascii="Times New Roman" w:hAnsi="Times New Roman" w:cs="Times New Roman"/>
          <w:sz w:val="28"/>
          <w:szCs w:val="28"/>
        </w:rPr>
        <w:t xml:space="preserve"> России от 30 ноября 2016 г. № 697н/1490 (зарегистрирован Минюстом России 16 декабря 2016 г., регистрационный № 44767).</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9. 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&lt;3&gt; Приказ </w:t>
      </w:r>
      <w:proofErr w:type="spellStart"/>
      <w:r w:rsidRPr="00264504">
        <w:rPr>
          <w:rFonts w:ascii="Times New Roman" w:hAnsi="Times New Roman" w:cs="Times New Roman"/>
          <w:sz w:val="28"/>
          <w:szCs w:val="28"/>
        </w:rPr>
        <w:t>Минздравсоцразвития</w:t>
      </w:r>
      <w:proofErr w:type="spellEnd"/>
      <w:r w:rsidRPr="00264504">
        <w:rPr>
          <w:rFonts w:ascii="Times New Roman" w:hAnsi="Times New Roman" w:cs="Times New Roman"/>
          <w:sz w:val="28"/>
          <w:szCs w:val="28"/>
        </w:rPr>
        <w:t xml:space="preserve"> России от 12</w:t>
      </w:r>
      <w:r w:rsidR="004C315D">
        <w:rPr>
          <w:rFonts w:ascii="Times New Roman" w:hAnsi="Times New Roman" w:cs="Times New Roman"/>
          <w:sz w:val="28"/>
          <w:szCs w:val="28"/>
        </w:rPr>
        <w:t>.04.</w:t>
      </w:r>
      <w:r w:rsidRPr="00264504">
        <w:rPr>
          <w:rFonts w:ascii="Times New Roman" w:hAnsi="Times New Roman" w:cs="Times New Roman"/>
          <w:sz w:val="28"/>
          <w:szCs w:val="28"/>
        </w:rPr>
        <w:t>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w:t>
      </w:r>
      <w:r w:rsidR="004C315D">
        <w:rPr>
          <w:rFonts w:ascii="Times New Roman" w:hAnsi="Times New Roman" w:cs="Times New Roman"/>
          <w:sz w:val="28"/>
          <w:szCs w:val="28"/>
        </w:rPr>
        <w:t>ован Минюстом России 21.10.</w:t>
      </w:r>
      <w:r w:rsidRPr="00264504">
        <w:rPr>
          <w:rFonts w:ascii="Times New Roman" w:hAnsi="Times New Roman" w:cs="Times New Roman"/>
          <w:sz w:val="28"/>
          <w:szCs w:val="28"/>
        </w:rPr>
        <w:t>2011 г., регистрационный № 22111) с изменениями, внесенными прика</w:t>
      </w:r>
      <w:r w:rsidR="004C315D">
        <w:rPr>
          <w:rFonts w:ascii="Times New Roman" w:hAnsi="Times New Roman" w:cs="Times New Roman"/>
          <w:sz w:val="28"/>
          <w:szCs w:val="28"/>
        </w:rPr>
        <w:t>зами Минздрава России от 15.05.</w:t>
      </w:r>
      <w:r w:rsidRPr="00264504">
        <w:rPr>
          <w:rFonts w:ascii="Times New Roman" w:hAnsi="Times New Roman" w:cs="Times New Roman"/>
          <w:sz w:val="28"/>
          <w:szCs w:val="28"/>
        </w:rPr>
        <w:t>2013 г. № 296н (зарегис</w:t>
      </w:r>
      <w:r w:rsidR="004C315D">
        <w:rPr>
          <w:rFonts w:ascii="Times New Roman" w:hAnsi="Times New Roman" w:cs="Times New Roman"/>
          <w:sz w:val="28"/>
          <w:szCs w:val="28"/>
        </w:rPr>
        <w:t>трирован Минюстом России 03.07.</w:t>
      </w:r>
      <w:r w:rsidRPr="00264504">
        <w:rPr>
          <w:rFonts w:ascii="Times New Roman" w:hAnsi="Times New Roman" w:cs="Times New Roman"/>
          <w:sz w:val="28"/>
          <w:szCs w:val="28"/>
        </w:rPr>
        <w:t xml:space="preserve">2013 г., регистрационный № 28970) и от </w:t>
      </w:r>
      <w:r w:rsidR="004C315D">
        <w:rPr>
          <w:rFonts w:ascii="Times New Roman" w:hAnsi="Times New Roman" w:cs="Times New Roman"/>
          <w:sz w:val="28"/>
          <w:szCs w:val="28"/>
        </w:rPr>
        <w:t>0</w:t>
      </w:r>
      <w:r w:rsidRPr="00264504">
        <w:rPr>
          <w:rFonts w:ascii="Times New Roman" w:hAnsi="Times New Roman" w:cs="Times New Roman"/>
          <w:sz w:val="28"/>
          <w:szCs w:val="28"/>
        </w:rPr>
        <w:t>5</w:t>
      </w:r>
      <w:r w:rsidR="004C315D">
        <w:rPr>
          <w:rFonts w:ascii="Times New Roman" w:hAnsi="Times New Roman" w:cs="Times New Roman"/>
          <w:sz w:val="28"/>
          <w:szCs w:val="28"/>
        </w:rPr>
        <w:t>.12.</w:t>
      </w:r>
      <w:r w:rsidRPr="00264504">
        <w:rPr>
          <w:rFonts w:ascii="Times New Roman" w:hAnsi="Times New Roman" w:cs="Times New Roman"/>
          <w:sz w:val="28"/>
          <w:szCs w:val="28"/>
        </w:rPr>
        <w:t xml:space="preserve">2014 г. № 801н (зарегистрирован Минюстом России </w:t>
      </w:r>
      <w:r w:rsidR="004C315D">
        <w:rPr>
          <w:rFonts w:ascii="Times New Roman" w:hAnsi="Times New Roman" w:cs="Times New Roman"/>
          <w:sz w:val="28"/>
          <w:szCs w:val="28"/>
        </w:rPr>
        <w:t>0</w:t>
      </w:r>
      <w:r w:rsidRPr="00264504">
        <w:rPr>
          <w:rFonts w:ascii="Times New Roman" w:hAnsi="Times New Roman" w:cs="Times New Roman"/>
          <w:sz w:val="28"/>
          <w:szCs w:val="28"/>
        </w:rPr>
        <w:t>3</w:t>
      </w:r>
      <w:r w:rsidR="004C315D">
        <w:rPr>
          <w:rFonts w:ascii="Times New Roman" w:hAnsi="Times New Roman" w:cs="Times New Roman"/>
          <w:sz w:val="28"/>
          <w:szCs w:val="28"/>
        </w:rPr>
        <w:t>.02.</w:t>
      </w:r>
      <w:r w:rsidRPr="00264504">
        <w:rPr>
          <w:rFonts w:ascii="Times New Roman" w:hAnsi="Times New Roman" w:cs="Times New Roman"/>
          <w:sz w:val="28"/>
          <w:szCs w:val="28"/>
        </w:rPr>
        <w:t xml:space="preserve">2015 г., регистрационный № 35848), приказом Минтруда России </w:t>
      </w:r>
      <w:r w:rsidR="004C315D">
        <w:rPr>
          <w:rFonts w:ascii="Times New Roman" w:hAnsi="Times New Roman" w:cs="Times New Roman"/>
          <w:sz w:val="28"/>
          <w:szCs w:val="28"/>
        </w:rPr>
        <w:t>и Минздрава России от 6.02.</w:t>
      </w:r>
      <w:r w:rsidRPr="00264504">
        <w:rPr>
          <w:rFonts w:ascii="Times New Roman" w:hAnsi="Times New Roman" w:cs="Times New Roman"/>
          <w:sz w:val="28"/>
          <w:szCs w:val="28"/>
        </w:rPr>
        <w:t>2018 г. № 62н/49н (зарегистрирован Минюстом России 2 марта 2018 г., регистрационный № 50237).</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&lt;4&gt;.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&lt;4&gt;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 Работники должны обеспечиваться специальной одеждой, специальной обувью и другими средствами индивидуальной защиты (далее – СИЗ), а также смывающими и (или) обезвреживающими средствами в установленном порядке &lt;6&gt;.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&lt;6&gt; Приказ </w:t>
      </w:r>
      <w:proofErr w:type="spellStart"/>
      <w:r w:rsidRPr="00264504">
        <w:rPr>
          <w:rFonts w:ascii="Times New Roman" w:hAnsi="Times New Roman" w:cs="Times New Roman"/>
          <w:sz w:val="28"/>
          <w:szCs w:val="28"/>
        </w:rPr>
        <w:t>Минздравсоцразвития</w:t>
      </w:r>
      <w:proofErr w:type="spellEnd"/>
      <w:r w:rsidRPr="00264504">
        <w:rPr>
          <w:rFonts w:ascii="Times New Roman" w:hAnsi="Times New Roman" w:cs="Times New Roman"/>
          <w:sz w:val="28"/>
          <w:szCs w:val="28"/>
        </w:rPr>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264504">
        <w:rPr>
          <w:rFonts w:ascii="Times New Roman" w:hAnsi="Times New Roman" w:cs="Times New Roman"/>
          <w:sz w:val="28"/>
          <w:szCs w:val="28"/>
        </w:rPr>
        <w:t>Минздравсоцразвития</w:t>
      </w:r>
      <w:proofErr w:type="spellEnd"/>
      <w:r w:rsidRPr="00264504">
        <w:rPr>
          <w:rFonts w:ascii="Times New Roman" w:hAnsi="Times New Roman" w:cs="Times New Roman"/>
          <w:sz w:val="28"/>
          <w:szCs w:val="28"/>
        </w:rPr>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приказ </w:t>
      </w:r>
      <w:proofErr w:type="spellStart"/>
      <w:r w:rsidRPr="00264504">
        <w:rPr>
          <w:rFonts w:ascii="Times New Roman" w:hAnsi="Times New Roman" w:cs="Times New Roman"/>
          <w:sz w:val="28"/>
          <w:szCs w:val="28"/>
        </w:rPr>
        <w:t>Минздравсоцразвития</w:t>
      </w:r>
      <w:proofErr w:type="spellEnd"/>
      <w:r w:rsidRPr="00264504">
        <w:rPr>
          <w:rFonts w:ascii="Times New Roman" w:hAnsi="Times New Roman" w:cs="Times New Roman"/>
          <w:sz w:val="28"/>
          <w:szCs w:val="28"/>
        </w:rPr>
        <w:t xml:space="preserve">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 20562) с изменениями, внесенными приказами Минтруда России от 7 февраля 2013 г. № 48н (зарегистрирован Минюстом </w:t>
      </w:r>
      <w:r w:rsidRPr="00264504">
        <w:rPr>
          <w:rFonts w:ascii="Times New Roman" w:hAnsi="Times New Roman" w:cs="Times New Roman"/>
          <w:sz w:val="28"/>
          <w:szCs w:val="28"/>
        </w:rPr>
        <w:lastRenderedPageBreak/>
        <w:t>России 15 марта 2013 г., регистрационный № 27770) и от 20 февраля 2014 г. № 103н (зарегистрирован Минюстом России 15 мая 2014 г., регистрационный № 32284).</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Работодатель обязан обеспечить информирование работников о полагающихся им СИЗ.</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Выбор средств коллективной защиты работников производится с учетом требований безопасности для конкретных видов работ.</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Работникам, работающим в холодное время года на открытом воздухе или в закрытых </w:t>
      </w:r>
      <w:proofErr w:type="spellStart"/>
      <w:r w:rsidRPr="00264504">
        <w:rPr>
          <w:rFonts w:ascii="Times New Roman" w:hAnsi="Times New Roman" w:cs="Times New Roman"/>
          <w:sz w:val="28"/>
          <w:szCs w:val="28"/>
        </w:rPr>
        <w:t>необогреваемых</w:t>
      </w:r>
      <w:proofErr w:type="spellEnd"/>
      <w:r w:rsidRPr="00264504">
        <w:rPr>
          <w:rFonts w:ascii="Times New Roman" w:hAnsi="Times New Roman" w:cs="Times New Roman"/>
          <w:sz w:val="28"/>
          <w:szCs w:val="28"/>
        </w:rPr>
        <w:t xml:space="preserve">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&lt;7&gt; Статья 223 Трудового кодекса Российской Федерации (Собрание законодательства Российской Федерации, 2002, № 1, ст. 3; 2006, № 27, ст. 2878; 2009, № 48, ст. 5717; 2013, № 48, ст. 6165).</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&lt;8&gt; Статьи 227-231 Трудового кодекса Российской Федерации (Собрание законодательства Российской Федерации, 2002, № 1, ст. 3; 2006, № 27, ст. 2878; 2008, № 30, ст. 3616; 2009, № 19, ст. 2270; № 29, ст. 3604; № 48, ст. 5717; 2011, № 30, ст. 4590; 2013, № 27, ст. 3477; 2015, № 14, ст. 2022).</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&lt;9&gt; Статья 223 Трудового кодекса Российской Федерации (Собрание законодательства Российской Федерации, 2002, № 1, ст. 3; 2006, № 27, ст. 2878; 2009, № 48, ст. 5717; 2013, № 48, ст. 6165).</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Нарядом-допуском определяются содержание, место, время и условия производства работ с повышенной опасностью, необходимые меры </w:t>
      </w:r>
      <w:r w:rsidRPr="00264504">
        <w:rPr>
          <w:rFonts w:ascii="Times New Roman" w:hAnsi="Times New Roman" w:cs="Times New Roman"/>
          <w:sz w:val="28"/>
          <w:szCs w:val="28"/>
        </w:rPr>
        <w:lastRenderedPageBreak/>
        <w:t>безопасности, состав бригады и работники, ответственные за организацию и безопасное производство работ.</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16. К работам с повышенной опасностью, выполняемым с оформлением наряда-допуска, относятся: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окрасочные работы крупногабаритных изделий вне окрасочных камер;</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окрасочные работы на высоте, выполняемые на нестационарных рабочих местах;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окрасочные работы крыш зданий при отсутствии ограждений по их периметру;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окрасочные работы, выполняемые в замкнутых объемах, в ограниченных пространствах;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окрасочные работы грузоподъемных кранов;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 работы по очистке емкостей для ЛКМ, растворителей и разбавителей при необходимости нахождения работников внутри емкостей;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 окрасочные работы в местах, опасных в отношении загазованности, взрывоопасности и поражения электрическим током.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17. Перечень работ, выполняемых по нарядам-допускам, утверждается работодателем и может быть им дополнен.</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18. Оформленные и выданные наряды-допуски учитываются в журнале, в котором отражаются следующие сведения: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название подразделения;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номер наряда-допуска;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дата выдачи наряда-допуска;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краткое описание работ по наряду-допуску;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срок, на который выдан наряд-допуск;</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 фамилии и инициалы должностных лиц, выдавших и получивших наряд-допуск, заверенные их подписями, с указанием даты подписания;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w:t>
      </w:r>
      <w:r w:rsidRPr="00264504">
        <w:rPr>
          <w:rFonts w:ascii="Times New Roman" w:hAnsi="Times New Roman" w:cs="Times New Roman"/>
          <w:sz w:val="28"/>
          <w:szCs w:val="28"/>
        </w:rPr>
        <w:lastRenderedPageBreak/>
        <w:t>материалами расследования указанных несчастных случаев.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Срок хранения журнала учета выдачи нарядов-допусков на производство работ с повышенной опасностью - 6 месяцев после внесения последней записи.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Перечень работ с повышенной опасностью, которые допускается производить без оформления наряда-допуска, утверждается работодателем.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 &lt;10&gt;.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&lt;10&gt;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&lt;11&gt;.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 &lt;12&gt;.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&lt;12&gt;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w:t>
      </w:r>
      <w:r w:rsidRPr="00264504">
        <w:rPr>
          <w:rFonts w:ascii="Times New Roman" w:hAnsi="Times New Roman" w:cs="Times New Roman"/>
          <w:sz w:val="28"/>
          <w:szCs w:val="28"/>
        </w:rPr>
        <w:lastRenderedPageBreak/>
        <w:t>инструментом и приспособлениями).</w:t>
      </w:r>
    </w:p>
    <w:p w:rsidR="002E6000" w:rsidRPr="00264504" w:rsidRDefault="002E6000" w:rsidP="002E6000">
      <w:pPr>
        <w:pStyle w:val="ConsPlusTitle"/>
        <w:jc w:val="both"/>
        <w:outlineLvl w:val="1"/>
        <w:rPr>
          <w:rFonts w:ascii="Times New Roman" w:hAnsi="Times New Roman" w:cs="Times New Roman"/>
          <w:sz w:val="28"/>
          <w:szCs w:val="28"/>
        </w:rPr>
      </w:pPr>
      <w:r w:rsidRPr="00264504">
        <w:rPr>
          <w:rFonts w:ascii="Times New Roman" w:hAnsi="Times New Roman" w:cs="Times New Roman"/>
          <w:sz w:val="28"/>
          <w:szCs w:val="28"/>
        </w:rPr>
        <w:t>III. Требования охраны труда, предъявляемые</w:t>
      </w:r>
      <w:r>
        <w:rPr>
          <w:rFonts w:ascii="Times New Roman" w:hAnsi="Times New Roman" w:cs="Times New Roman"/>
          <w:sz w:val="28"/>
          <w:szCs w:val="28"/>
        </w:rPr>
        <w:t xml:space="preserve"> </w:t>
      </w:r>
      <w:r w:rsidRPr="00264504">
        <w:rPr>
          <w:rFonts w:ascii="Times New Roman" w:hAnsi="Times New Roman" w:cs="Times New Roman"/>
          <w:sz w:val="28"/>
          <w:szCs w:val="28"/>
        </w:rPr>
        <w:t>к производственным помещениям, размещению технологического</w:t>
      </w:r>
      <w:r>
        <w:rPr>
          <w:rFonts w:ascii="Times New Roman" w:hAnsi="Times New Roman" w:cs="Times New Roman"/>
          <w:sz w:val="28"/>
          <w:szCs w:val="28"/>
        </w:rPr>
        <w:t xml:space="preserve"> </w:t>
      </w:r>
      <w:r w:rsidRPr="00264504">
        <w:rPr>
          <w:rFonts w:ascii="Times New Roman" w:hAnsi="Times New Roman" w:cs="Times New Roman"/>
          <w:sz w:val="28"/>
          <w:szCs w:val="28"/>
        </w:rPr>
        <w:t>оборудования и организации рабочих мест</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предъявляемые</w:t>
      </w:r>
      <w:r>
        <w:rPr>
          <w:rFonts w:ascii="Times New Roman" w:hAnsi="Times New Roman" w:cs="Times New Roman"/>
          <w:sz w:val="28"/>
          <w:szCs w:val="28"/>
        </w:rPr>
        <w:t xml:space="preserve"> </w:t>
      </w:r>
      <w:r w:rsidRPr="00264504">
        <w:rPr>
          <w:rFonts w:ascii="Times New Roman" w:hAnsi="Times New Roman" w:cs="Times New Roman"/>
          <w:sz w:val="28"/>
          <w:szCs w:val="28"/>
        </w:rPr>
        <w:t>к производственным помещениям</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Запрещается загромождение проходов и проездов или использование их для размещения грузов.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23. 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Ограничительные линии не должны наноситься ближе 0,5 м к технологическому оборудованию и стенам производственных помещений.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Установка нагревательных приборов и устройств отопления в нишах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&lt;13&gt;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2E6000" w:rsidRPr="00264504" w:rsidRDefault="002E6000" w:rsidP="006129BB">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w:t>
      </w:r>
      <w:r w:rsidRPr="00264504">
        <w:rPr>
          <w:rFonts w:ascii="Times New Roman" w:hAnsi="Times New Roman" w:cs="Times New Roman"/>
          <w:sz w:val="28"/>
          <w:szCs w:val="28"/>
        </w:rPr>
        <w:lastRenderedPageBreak/>
        <w:t>2012 г. № 248 (официальный сайт Евразийской экономической комиссии http://www.tsouz.ru/, 5 декабря 2012 г.) и от 19 мая 2015 г. № 55 (официальный сайт Евразийского экономического союза http://www.eaeu№io№.org/, 20 мая 2015 г.) и решением Совета Евразийской экономической комиссии от 16 мая 2016 г. № 37 (официальный сайт Евразийского экономического союза http://www.eaeu№io№.org/, 2 июня 2016 г.).</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26. Окрасочные работы должны выполняться на специальных установках, в камерах или на площадках, оборудованных </w:t>
      </w:r>
      <w:proofErr w:type="spellStart"/>
      <w:r w:rsidRPr="00264504">
        <w:rPr>
          <w:rFonts w:ascii="Times New Roman" w:hAnsi="Times New Roman" w:cs="Times New Roman"/>
          <w:sz w:val="28"/>
          <w:szCs w:val="28"/>
        </w:rPr>
        <w:t>общеобменной</w:t>
      </w:r>
      <w:proofErr w:type="spellEnd"/>
      <w:r w:rsidRPr="00264504">
        <w:rPr>
          <w:rFonts w:ascii="Times New Roman" w:hAnsi="Times New Roman" w:cs="Times New Roman"/>
          <w:sz w:val="28"/>
          <w:szCs w:val="28"/>
        </w:rPr>
        <w:t xml:space="preserve"> приточно-вытяжной и местной (локальной) вытяжной вентиляцией.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27. При применении жидких ЛКМ (рабочих составов) допускается располагать окрасочные участки и площадки в общих производственных помещениях </w:t>
      </w:r>
      <w:proofErr w:type="spellStart"/>
      <w:r w:rsidRPr="00264504">
        <w:rPr>
          <w:rFonts w:ascii="Times New Roman" w:hAnsi="Times New Roman" w:cs="Times New Roman"/>
          <w:sz w:val="28"/>
          <w:szCs w:val="28"/>
        </w:rPr>
        <w:t>пожаро</w:t>
      </w:r>
      <w:proofErr w:type="spellEnd"/>
      <w:r w:rsidRPr="00264504">
        <w:rPr>
          <w:rFonts w:ascii="Times New Roman" w:hAnsi="Times New Roman" w:cs="Times New Roman"/>
          <w:sz w:val="28"/>
          <w:szCs w:val="28"/>
        </w:rPr>
        <w:t>-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28. Системы местной (локальной) вытяжной вентиляции следует применять при следующих видах работ:</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окраска внутренних и наружных поверхностей;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3) окраска методами безвоздушного или </w:t>
      </w:r>
      <w:proofErr w:type="spellStart"/>
      <w:r w:rsidRPr="00264504">
        <w:rPr>
          <w:rFonts w:ascii="Times New Roman" w:hAnsi="Times New Roman" w:cs="Times New Roman"/>
          <w:sz w:val="28"/>
          <w:szCs w:val="28"/>
        </w:rPr>
        <w:t>электрораспыления</w:t>
      </w:r>
      <w:proofErr w:type="spellEnd"/>
      <w:r w:rsidRPr="00264504">
        <w:rPr>
          <w:rFonts w:ascii="Times New Roman" w:hAnsi="Times New Roman" w:cs="Times New Roman"/>
          <w:sz w:val="28"/>
          <w:szCs w:val="28"/>
        </w:rPr>
        <w:t xml:space="preserve"> на рабочих местах;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окраска ручными центробежными электростатическими распылителями в окрасочных камерах;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окраска в камерах и на постах окрашивания (напыления порошковых красок);</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 сушка окрашенных изделий;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 сухое шлифование покрытий;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 очистка и мытье порожней тары, рабочих емкостей, окрасочного инструмента и оборудования в специально отведенных местах.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предъявляемые к размещению</w:t>
      </w:r>
      <w:r>
        <w:rPr>
          <w:rFonts w:ascii="Times New Roman" w:hAnsi="Times New Roman" w:cs="Times New Roman"/>
          <w:sz w:val="28"/>
          <w:szCs w:val="28"/>
        </w:rPr>
        <w:t xml:space="preserve"> </w:t>
      </w:r>
      <w:r w:rsidRPr="00264504">
        <w:rPr>
          <w:rFonts w:ascii="Times New Roman" w:hAnsi="Times New Roman" w:cs="Times New Roman"/>
          <w:sz w:val="28"/>
          <w:szCs w:val="28"/>
        </w:rPr>
        <w:t>технологического оборудования и организации рабочих мест</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32. При размещении технологического оборудования необходимо соблюдать требования Правил по охране труда при размещении, монтаже, </w:t>
      </w:r>
      <w:r w:rsidRPr="00264504">
        <w:rPr>
          <w:rFonts w:ascii="Times New Roman" w:hAnsi="Times New Roman" w:cs="Times New Roman"/>
          <w:sz w:val="28"/>
          <w:szCs w:val="28"/>
        </w:rPr>
        <w:lastRenderedPageBreak/>
        <w:t>техническом обслуживании и ремонте технологического оборудования &lt;14&gt;.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&lt;14&gt;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33. Охрана труда при организации рабочих мест должна обеспечиваться: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защитой работников от воздействия вредных и (или) опасных производственных факторов;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удобным и безопасным обращением с исходными материалами, заготовками, полуфабрикатами и готовой продукцией;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регулярным техническим обслуживанием и ремонтом технологического оборудования, инструмента и приспособлений;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защитой работников от неблагоприятных метеорологических факторов.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39. Для работников, занятых на окрасочных линиях </w:t>
      </w:r>
      <w:proofErr w:type="spellStart"/>
      <w:r w:rsidRPr="00264504">
        <w:rPr>
          <w:rFonts w:ascii="Times New Roman" w:hAnsi="Times New Roman" w:cs="Times New Roman"/>
          <w:sz w:val="28"/>
          <w:szCs w:val="28"/>
        </w:rPr>
        <w:t>электроосаждения</w:t>
      </w:r>
      <w:proofErr w:type="spellEnd"/>
      <w:r w:rsidRPr="00264504">
        <w:rPr>
          <w:rFonts w:ascii="Times New Roman" w:hAnsi="Times New Roman" w:cs="Times New Roman"/>
          <w:sz w:val="28"/>
          <w:szCs w:val="28"/>
        </w:rPr>
        <w:t xml:space="preserve"> навеской и съемом электродов, должны быть предусмотрены места для сидения.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1"/>
        <w:rPr>
          <w:rFonts w:ascii="Times New Roman" w:hAnsi="Times New Roman" w:cs="Times New Roman"/>
          <w:sz w:val="28"/>
          <w:szCs w:val="28"/>
        </w:rPr>
      </w:pPr>
      <w:r w:rsidRPr="00264504">
        <w:rPr>
          <w:rFonts w:ascii="Times New Roman" w:hAnsi="Times New Roman" w:cs="Times New Roman"/>
          <w:sz w:val="28"/>
          <w:szCs w:val="28"/>
        </w:rPr>
        <w:t>IV. Требования охраны труда при осуществлении</w:t>
      </w:r>
      <w:r>
        <w:rPr>
          <w:rFonts w:ascii="Times New Roman" w:hAnsi="Times New Roman" w:cs="Times New Roman"/>
          <w:sz w:val="28"/>
          <w:szCs w:val="28"/>
        </w:rPr>
        <w:t xml:space="preserve"> </w:t>
      </w:r>
      <w:r w:rsidRPr="00264504">
        <w:rPr>
          <w:rFonts w:ascii="Times New Roman" w:hAnsi="Times New Roman" w:cs="Times New Roman"/>
          <w:sz w:val="28"/>
          <w:szCs w:val="28"/>
        </w:rPr>
        <w:t xml:space="preserve">производственных процессов и </w:t>
      </w:r>
      <w:proofErr w:type="spellStart"/>
      <w:r w:rsidRPr="00264504">
        <w:rPr>
          <w:rFonts w:ascii="Times New Roman" w:hAnsi="Times New Roman" w:cs="Times New Roman"/>
          <w:sz w:val="28"/>
          <w:szCs w:val="28"/>
        </w:rPr>
        <w:t>эксплуатациитехнологического</w:t>
      </w:r>
      <w:proofErr w:type="spellEnd"/>
      <w:r w:rsidRPr="00264504">
        <w:rPr>
          <w:rFonts w:ascii="Times New Roman" w:hAnsi="Times New Roman" w:cs="Times New Roman"/>
          <w:sz w:val="28"/>
          <w:szCs w:val="28"/>
        </w:rPr>
        <w:t xml:space="preserve"> оборудования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Общие требования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lastRenderedPageBreak/>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Правилах по охране труда при размещении, монтаже, техническом обслуживании и ремонте технологического оборудования.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264504">
        <w:rPr>
          <w:rFonts w:ascii="Times New Roman" w:hAnsi="Times New Roman" w:cs="Times New Roman"/>
          <w:sz w:val="28"/>
          <w:szCs w:val="28"/>
        </w:rPr>
        <w:t>высокоопасные</w:t>
      </w:r>
      <w:proofErr w:type="spellEnd"/>
      <w:r w:rsidRPr="00264504">
        <w:rPr>
          <w:rFonts w:ascii="Times New Roman" w:hAnsi="Times New Roman" w:cs="Times New Roman"/>
          <w:sz w:val="28"/>
          <w:szCs w:val="28"/>
        </w:rPr>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 замена взрывоопасных и пожароопасных ЛКМ на </w:t>
      </w:r>
      <w:proofErr w:type="spellStart"/>
      <w:r w:rsidRPr="00264504">
        <w:rPr>
          <w:rFonts w:ascii="Times New Roman" w:hAnsi="Times New Roman" w:cs="Times New Roman"/>
          <w:sz w:val="28"/>
          <w:szCs w:val="28"/>
        </w:rPr>
        <w:t>взрыво</w:t>
      </w:r>
      <w:proofErr w:type="spellEnd"/>
      <w:r w:rsidRPr="00264504">
        <w:rPr>
          <w:rFonts w:ascii="Times New Roman" w:hAnsi="Times New Roman" w:cs="Times New Roman"/>
          <w:sz w:val="28"/>
          <w:szCs w:val="28"/>
        </w:rPr>
        <w:t xml:space="preserve">- и </w:t>
      </w:r>
      <w:proofErr w:type="spellStart"/>
      <w:r w:rsidRPr="00264504">
        <w:rPr>
          <w:rFonts w:ascii="Times New Roman" w:hAnsi="Times New Roman" w:cs="Times New Roman"/>
          <w:sz w:val="28"/>
          <w:szCs w:val="28"/>
        </w:rPr>
        <w:t>пожаробезопасные</w:t>
      </w:r>
      <w:proofErr w:type="spellEnd"/>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установление порядка проведения огневых работ в помещениях и на открытых площадках;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определение норм и порядка хранения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применение наименее вредных (наименее токсичных)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применение прогрессивной технологии (автоматизация производственных процессов, механизация трудоемких работ);</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264504">
        <w:rPr>
          <w:rFonts w:ascii="Times New Roman" w:hAnsi="Times New Roman" w:cs="Times New Roman"/>
          <w:sz w:val="28"/>
          <w:szCs w:val="28"/>
        </w:rPr>
        <w:t>антиэлектростатические</w:t>
      </w:r>
      <w:proofErr w:type="spellEnd"/>
      <w:r w:rsidRPr="00264504">
        <w:rPr>
          <w:rFonts w:ascii="Times New Roman" w:hAnsi="Times New Roman" w:cs="Times New Roman"/>
          <w:sz w:val="28"/>
          <w:szCs w:val="28"/>
        </w:rPr>
        <w:t xml:space="preserve"> вещества, экранирующие устройства).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43. В помещениях, в которых изготавливаются, используются или хранятся материалы, выделяющие </w:t>
      </w:r>
      <w:proofErr w:type="spellStart"/>
      <w:r w:rsidRPr="00264504">
        <w:rPr>
          <w:rFonts w:ascii="Times New Roman" w:hAnsi="Times New Roman" w:cs="Times New Roman"/>
          <w:sz w:val="28"/>
          <w:szCs w:val="28"/>
        </w:rPr>
        <w:t>пожаро</w:t>
      </w:r>
      <w:proofErr w:type="spellEnd"/>
      <w:r w:rsidRPr="00264504">
        <w:rPr>
          <w:rFonts w:ascii="Times New Roman" w:hAnsi="Times New Roman" w:cs="Times New Roman"/>
          <w:sz w:val="28"/>
          <w:szCs w:val="28"/>
        </w:rPr>
        <w:t>- и взрывоопасные пары, запрещается выполнение работ, связанных с применением открытого огня или сопровождающихся искрообразованием.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44. При подготовке поверхностей под окраску необходимо соблюдать следующие требования: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работать только исправным ручным или механизированным инструментом;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удаление разогретой или растворенной химическим способом старой окрасочной пленки производить шпателем (скребком) с длинной рукояткой;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lastRenderedPageBreak/>
        <w:t>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Правил противопожарного режима в Российской Федерации &lt;15&gt;.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&lt;15&gt;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 № 35, ст. 5327; 2017, № 13, ст. 1941).</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Применение ЛКМ неизвестного состава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264504">
        <w:rPr>
          <w:rFonts w:ascii="Times New Roman" w:hAnsi="Times New Roman" w:cs="Times New Roman"/>
          <w:sz w:val="28"/>
          <w:szCs w:val="28"/>
        </w:rPr>
        <w:t>трудногорючими</w:t>
      </w:r>
      <w:proofErr w:type="spellEnd"/>
      <w:r w:rsidRPr="00264504">
        <w:rPr>
          <w:rFonts w:ascii="Times New Roman" w:hAnsi="Times New Roman" w:cs="Times New Roman"/>
          <w:sz w:val="28"/>
          <w:szCs w:val="28"/>
        </w:rPr>
        <w:t xml:space="preserve"> и негорючими растворителями.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Запрещается применять бензол, пиробензол для обезжиривания деталей и изделий, а также в качестве растворителей и разбавителей для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48. Металлические поверхности, покрытые красками, содержащими свинец, перед очисткой должны смачиваться водой.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49. При приготовлении составов для обезжиривания или травления необходимо соблюдать следующие требования: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перемешивать кислоты, щелочи и другие растворы, только в исправной емкости и с использованием специальных приспособлений;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при приготовлении кислотного раствора вначале наливать воду, а затем вливать кислоту;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при приготовлении сложного раствора кислот последнюю в емкость наливать серную кислоту.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264504">
        <w:rPr>
          <w:rFonts w:ascii="Times New Roman" w:hAnsi="Times New Roman" w:cs="Times New Roman"/>
          <w:sz w:val="28"/>
          <w:szCs w:val="28"/>
        </w:rPr>
        <w:t>неискрообразующего</w:t>
      </w:r>
      <w:proofErr w:type="spellEnd"/>
      <w:r w:rsidRPr="00264504">
        <w:rPr>
          <w:rFonts w:ascii="Times New Roman" w:hAnsi="Times New Roman" w:cs="Times New Roman"/>
          <w:sz w:val="28"/>
          <w:szCs w:val="28"/>
        </w:rPr>
        <w:t xml:space="preserve"> материала.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52. При перемешивании, разбавлении или переливании ЛКМ и растворителей необходимо использовать средства индивидуальной защиты глаз.</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53. Перелив ЛКМ и растворителей из бочек, бидонов и другой тары весом более 10 кг должен быть механизирован.</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Для исключения загрязнения пола и оборудования красками перелив или </w:t>
      </w:r>
      <w:r w:rsidRPr="00264504">
        <w:rPr>
          <w:rFonts w:ascii="Times New Roman" w:hAnsi="Times New Roman" w:cs="Times New Roman"/>
          <w:sz w:val="28"/>
          <w:szCs w:val="28"/>
        </w:rPr>
        <w:lastRenderedPageBreak/>
        <w:t>разлив из одной тары в другую должен производиться на поддонах с бортами высотой не менее 50 мм.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Пролитые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54. Для предохранения кожи рук от воздействия ЛКМ следует пользоваться специальными защитными пастами.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Для удаления с кожи рук ЛКМ следует употреблять наименее токсичные растворители: </w:t>
      </w:r>
      <w:proofErr w:type="spellStart"/>
      <w:r w:rsidRPr="00264504">
        <w:rPr>
          <w:rFonts w:ascii="Times New Roman" w:hAnsi="Times New Roman" w:cs="Times New Roman"/>
          <w:sz w:val="28"/>
          <w:szCs w:val="28"/>
        </w:rPr>
        <w:t>уайт-спирит</w:t>
      </w:r>
      <w:proofErr w:type="spellEnd"/>
      <w:r w:rsidRPr="00264504">
        <w:rPr>
          <w:rFonts w:ascii="Times New Roman" w:hAnsi="Times New Roman" w:cs="Times New Roman"/>
          <w:sz w:val="28"/>
          <w:szCs w:val="28"/>
        </w:rPr>
        <w:t xml:space="preserve">, скипидар (для масляных и модифицированных маслами красок), этиловый спирт, ацетон (для ЛКМ на основе </w:t>
      </w:r>
      <w:proofErr w:type="spellStart"/>
      <w:r w:rsidRPr="00264504">
        <w:rPr>
          <w:rFonts w:ascii="Times New Roman" w:hAnsi="Times New Roman" w:cs="Times New Roman"/>
          <w:sz w:val="28"/>
          <w:szCs w:val="28"/>
        </w:rPr>
        <w:t>эпоксидов</w:t>
      </w:r>
      <w:proofErr w:type="spellEnd"/>
      <w:r w:rsidRPr="00264504">
        <w:rPr>
          <w:rFonts w:ascii="Times New Roman" w:hAnsi="Times New Roman" w:cs="Times New Roman"/>
          <w:sz w:val="28"/>
          <w:szCs w:val="28"/>
        </w:rPr>
        <w:t xml:space="preserve"> и нитроцеллюлозы).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Запрещается использовать для отмывания рук бензол, четыреххлористый углерод и другие токсичные растворители.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55. Все операции по приготовлению эпоксидных ЛКМ с отвердителем и разбавление их растворителями должны выполняться в вытяжном шкафу.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56. К рабочему месту ЛКМ необходимо доставлять готовыми к употреблению в плотно закрытой таре.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Приготовление ЛКМ на рабочих местах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57. Окрасочные работы должны выполняться в окрасочных камерах или на специальных участках, оборудованных вытяжной вентиляцией.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58. Транспортные проемы окрасочных камер должны быть оборудованы тамбурами длиной не менее 1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Между окрасочными и сушильными камерами, соединенными конвейерами, необходимо предусматривать вентилируемые укрытия.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60. В окрасочных камерах с боковым отсосом воздухоприемное отверстие должно располагаться за изделием напротив рабочего проема.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62. Окраска крупногабаритных изделий высотой до 2 м, для которых невозможно предусмотреть постоянных постов окрашивания, может </w:t>
      </w:r>
      <w:r w:rsidRPr="00264504">
        <w:rPr>
          <w:rFonts w:ascii="Times New Roman" w:hAnsi="Times New Roman" w:cs="Times New Roman"/>
          <w:sz w:val="28"/>
          <w:szCs w:val="28"/>
        </w:rPr>
        <w:lastRenderedPageBreak/>
        <w:t>производиться на открытых участках (без камер), оборудованных вытяжной вентиляцией через решетки в полу (под изделием).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проведение окрасочных работ в периоды, когда другие работы в производственном помещении не проводятся;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постоянное бесперебойное вентилирование производственного помещения вентиляционными установками действующей вентиляционной системы;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обеспечение работников средствами индивидуальной защиты органов дыхания.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пневматическом</w:t>
      </w:r>
      <w:r>
        <w:rPr>
          <w:rFonts w:ascii="Times New Roman" w:hAnsi="Times New Roman" w:cs="Times New Roman"/>
          <w:sz w:val="28"/>
          <w:szCs w:val="28"/>
        </w:rPr>
        <w:t xml:space="preserve"> (</w:t>
      </w:r>
      <w:r w:rsidRPr="00264504">
        <w:rPr>
          <w:rFonts w:ascii="Times New Roman" w:hAnsi="Times New Roman" w:cs="Times New Roman"/>
          <w:sz w:val="28"/>
          <w:szCs w:val="28"/>
        </w:rPr>
        <w:t>ручном) распылении</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64. При пневматическом (ручном) распылении необходимо соблюдать требования Правил по охране труда при работе с инструментом и приспособлениями.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65. Во время работы с </w:t>
      </w:r>
      <w:proofErr w:type="spellStart"/>
      <w:r w:rsidRPr="00264504">
        <w:rPr>
          <w:rFonts w:ascii="Times New Roman" w:hAnsi="Times New Roman" w:cs="Times New Roman"/>
          <w:sz w:val="28"/>
          <w:szCs w:val="28"/>
        </w:rPr>
        <w:t>пневмоинструментом</w:t>
      </w:r>
      <w:proofErr w:type="spellEnd"/>
      <w:r w:rsidRPr="00264504">
        <w:rPr>
          <w:rFonts w:ascii="Times New Roman" w:hAnsi="Times New Roman" w:cs="Times New Roman"/>
          <w:sz w:val="28"/>
          <w:szCs w:val="28"/>
        </w:rPr>
        <w:t xml:space="preserve"> необходимо постоянно контролировать:</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величину давления сжатого воздуха или рабочего раствора ЛКМ по показаниям манометров;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отсутствие утечки воздуха в местах присоединения шлангов, а также состояние шлангов;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состояние рабочего органа, целостность деталей корпуса, рукоятки, защитного ограждения;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появление шума, стука, вибрации.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67. При использовании </w:t>
      </w:r>
      <w:proofErr w:type="spellStart"/>
      <w:r w:rsidRPr="00264504">
        <w:rPr>
          <w:rFonts w:ascii="Times New Roman" w:hAnsi="Times New Roman" w:cs="Times New Roman"/>
          <w:sz w:val="28"/>
          <w:szCs w:val="28"/>
        </w:rPr>
        <w:t>пневмоинструмента</w:t>
      </w:r>
      <w:proofErr w:type="spellEnd"/>
      <w:r w:rsidRPr="00264504">
        <w:rPr>
          <w:rFonts w:ascii="Times New Roman" w:hAnsi="Times New Roman" w:cs="Times New Roman"/>
          <w:sz w:val="28"/>
          <w:szCs w:val="28"/>
        </w:rPr>
        <w:t xml:space="preserve">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 работать пневматическим инструментом с </w:t>
      </w:r>
      <w:proofErr w:type="spellStart"/>
      <w:r w:rsidRPr="00264504">
        <w:rPr>
          <w:rFonts w:ascii="Times New Roman" w:hAnsi="Times New Roman" w:cs="Times New Roman"/>
          <w:sz w:val="28"/>
          <w:szCs w:val="28"/>
        </w:rPr>
        <w:t>неотрегулированными</w:t>
      </w:r>
      <w:proofErr w:type="spellEnd"/>
      <w:r w:rsidRPr="00264504">
        <w:rPr>
          <w:rFonts w:ascii="Times New Roman" w:hAnsi="Times New Roman" w:cs="Times New Roman"/>
          <w:sz w:val="28"/>
          <w:szCs w:val="28"/>
        </w:rPr>
        <w:t xml:space="preserve"> клапанами, с неисправной резьбой на штуцере;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регулировать и менять рабочую часть инструмента во время работы при наличии в шланге сжатого воздуха;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3) оставлять без надзора </w:t>
      </w:r>
      <w:proofErr w:type="spellStart"/>
      <w:r w:rsidRPr="00264504">
        <w:rPr>
          <w:rFonts w:ascii="Times New Roman" w:hAnsi="Times New Roman" w:cs="Times New Roman"/>
          <w:sz w:val="28"/>
          <w:szCs w:val="28"/>
        </w:rPr>
        <w:t>пневмоинструмент</w:t>
      </w:r>
      <w:proofErr w:type="spellEnd"/>
      <w:r w:rsidRPr="00264504">
        <w:rPr>
          <w:rFonts w:ascii="Times New Roman" w:hAnsi="Times New Roman" w:cs="Times New Roman"/>
          <w:sz w:val="28"/>
          <w:szCs w:val="28"/>
        </w:rPr>
        <w:t>, присоединенный к воздушной магистрали;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4) передавать </w:t>
      </w:r>
      <w:proofErr w:type="spellStart"/>
      <w:r w:rsidRPr="00264504">
        <w:rPr>
          <w:rFonts w:ascii="Times New Roman" w:hAnsi="Times New Roman" w:cs="Times New Roman"/>
          <w:sz w:val="28"/>
          <w:szCs w:val="28"/>
        </w:rPr>
        <w:t>пневмоинструмент</w:t>
      </w:r>
      <w:proofErr w:type="spellEnd"/>
      <w:r w:rsidRPr="00264504">
        <w:rPr>
          <w:rFonts w:ascii="Times New Roman" w:hAnsi="Times New Roman" w:cs="Times New Roman"/>
          <w:sz w:val="28"/>
          <w:szCs w:val="28"/>
        </w:rPr>
        <w:t xml:space="preserve"> лицам, не имеющим права пользоваться им;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прекращать подачу воздуха к инструменту переламыванием шлангов или завязыванием их узлом;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6) повышать давление в </w:t>
      </w:r>
      <w:proofErr w:type="spellStart"/>
      <w:r w:rsidRPr="00264504">
        <w:rPr>
          <w:rFonts w:ascii="Times New Roman" w:hAnsi="Times New Roman" w:cs="Times New Roman"/>
          <w:sz w:val="28"/>
          <w:szCs w:val="28"/>
        </w:rPr>
        <w:t>красконагнетательном</w:t>
      </w:r>
      <w:proofErr w:type="spellEnd"/>
      <w:r w:rsidRPr="00264504">
        <w:rPr>
          <w:rFonts w:ascii="Times New Roman" w:hAnsi="Times New Roman" w:cs="Times New Roman"/>
          <w:sz w:val="28"/>
          <w:szCs w:val="28"/>
        </w:rPr>
        <w:t xml:space="preserve"> бачке выше рабочего. </w:t>
      </w:r>
      <w:proofErr w:type="spellStart"/>
      <w:r w:rsidRPr="00264504">
        <w:rPr>
          <w:rFonts w:ascii="Times New Roman" w:hAnsi="Times New Roman" w:cs="Times New Roman"/>
          <w:sz w:val="28"/>
          <w:szCs w:val="28"/>
        </w:rPr>
        <w:t>Красконагнетательные</w:t>
      </w:r>
      <w:proofErr w:type="spellEnd"/>
      <w:r w:rsidRPr="00264504">
        <w:rPr>
          <w:rFonts w:ascii="Times New Roman" w:hAnsi="Times New Roman" w:cs="Times New Roman"/>
          <w:sz w:val="28"/>
          <w:szCs w:val="28"/>
        </w:rPr>
        <w:t xml:space="preserve"> бачки должны устанавливаться вне окрасочных </w:t>
      </w:r>
      <w:r w:rsidRPr="00264504">
        <w:rPr>
          <w:rFonts w:ascii="Times New Roman" w:hAnsi="Times New Roman" w:cs="Times New Roman"/>
          <w:sz w:val="28"/>
          <w:szCs w:val="28"/>
        </w:rPr>
        <w:lastRenderedPageBreak/>
        <w:t>камер;</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7) переносить </w:t>
      </w:r>
      <w:proofErr w:type="spellStart"/>
      <w:r w:rsidRPr="00264504">
        <w:rPr>
          <w:rFonts w:ascii="Times New Roman" w:hAnsi="Times New Roman" w:cs="Times New Roman"/>
          <w:sz w:val="28"/>
          <w:szCs w:val="28"/>
        </w:rPr>
        <w:t>пневмоинструмент</w:t>
      </w:r>
      <w:proofErr w:type="spellEnd"/>
      <w:r w:rsidRPr="00264504">
        <w:rPr>
          <w:rFonts w:ascii="Times New Roman" w:hAnsi="Times New Roman" w:cs="Times New Roman"/>
          <w:sz w:val="28"/>
          <w:szCs w:val="28"/>
        </w:rPr>
        <w:t xml:space="preserve"> за шланг или за рабочую часть. При переноске </w:t>
      </w:r>
      <w:proofErr w:type="spellStart"/>
      <w:r w:rsidRPr="00264504">
        <w:rPr>
          <w:rFonts w:ascii="Times New Roman" w:hAnsi="Times New Roman" w:cs="Times New Roman"/>
          <w:sz w:val="28"/>
          <w:szCs w:val="28"/>
        </w:rPr>
        <w:t>пневмоинстумента</w:t>
      </w:r>
      <w:proofErr w:type="spellEnd"/>
      <w:r w:rsidRPr="00264504">
        <w:rPr>
          <w:rFonts w:ascii="Times New Roman" w:hAnsi="Times New Roman" w:cs="Times New Roman"/>
          <w:sz w:val="28"/>
          <w:szCs w:val="28"/>
        </w:rPr>
        <w:t xml:space="preserve"> его следует держать за рукоятку, а шланг свертывать в бухту;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 прочищать или разбирать форсунку распылителя при открытом кране на линии подачи окрасочного состава.</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безвоздушном</w:t>
      </w:r>
      <w:r>
        <w:rPr>
          <w:rFonts w:ascii="Times New Roman" w:hAnsi="Times New Roman" w:cs="Times New Roman"/>
          <w:sz w:val="28"/>
          <w:szCs w:val="28"/>
        </w:rPr>
        <w:t xml:space="preserve"> </w:t>
      </w:r>
      <w:r w:rsidRPr="00264504">
        <w:rPr>
          <w:rFonts w:ascii="Times New Roman" w:hAnsi="Times New Roman" w:cs="Times New Roman"/>
          <w:sz w:val="28"/>
          <w:szCs w:val="28"/>
        </w:rPr>
        <w:t>(гидравлическом) распылении</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68. Окрашивание следует проводить при температуре не ниже 15 °C и не выше 30 °C, влажность воздуха не должна превышать 55%.</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69. Окрасочные камеры должны оборудоваться нижним отсосом и подачей сверху приточного воздуха с температурой 20 - 22 °C.</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70. Перед проведением очистки и ремонтных работ краскопульт должен быть отсоединен от источника сжатого воздуха.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71. Во избежание образования взрывоопасной </w:t>
      </w:r>
      <w:proofErr w:type="spellStart"/>
      <w:r w:rsidRPr="00264504">
        <w:rPr>
          <w:rFonts w:ascii="Times New Roman" w:hAnsi="Times New Roman" w:cs="Times New Roman"/>
          <w:sz w:val="28"/>
          <w:szCs w:val="28"/>
        </w:rPr>
        <w:t>газовоздушной</w:t>
      </w:r>
      <w:proofErr w:type="spellEnd"/>
      <w:r w:rsidRPr="00264504">
        <w:rPr>
          <w:rFonts w:ascii="Times New Roman" w:hAnsi="Times New Roman" w:cs="Times New Roman"/>
          <w:sz w:val="28"/>
          <w:szCs w:val="28"/>
        </w:rPr>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Производить ремонт оборудования на рабочем месте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74.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направлять краскопульт на работников;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приближать руки к распыляемой струе.</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электростатическом</w:t>
      </w:r>
      <w:r>
        <w:rPr>
          <w:rFonts w:ascii="Times New Roman" w:hAnsi="Times New Roman" w:cs="Times New Roman"/>
          <w:sz w:val="28"/>
          <w:szCs w:val="28"/>
        </w:rPr>
        <w:t xml:space="preserve"> </w:t>
      </w:r>
      <w:r w:rsidRPr="00264504">
        <w:rPr>
          <w:rFonts w:ascii="Times New Roman" w:hAnsi="Times New Roman" w:cs="Times New Roman"/>
          <w:sz w:val="28"/>
          <w:szCs w:val="28"/>
        </w:rPr>
        <w:t>распылении ЛКМ</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75. При окраске способом электростатического распыления ЛКМ рабочие посты должны быть оборудованы вне окрасочных камер.</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76. Электроустановки следует устанавливать на расстоянии не менее 5 м от мест окраски и располагать таким образом, чтобы к ним был свободный доступ и исключалась возможность механического повреждения кабеля, подводящего к распылителю напряжение.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Установки, окрашиваемые изделия, а также оборудование, находящееся на расстоянии менее 5 м от </w:t>
      </w:r>
      <w:proofErr w:type="spellStart"/>
      <w:r w:rsidRPr="00264504">
        <w:rPr>
          <w:rFonts w:ascii="Times New Roman" w:hAnsi="Times New Roman" w:cs="Times New Roman"/>
          <w:sz w:val="28"/>
          <w:szCs w:val="28"/>
        </w:rPr>
        <w:t>электрораспылителя</w:t>
      </w:r>
      <w:proofErr w:type="spellEnd"/>
      <w:r w:rsidRPr="00264504">
        <w:rPr>
          <w:rFonts w:ascii="Times New Roman" w:hAnsi="Times New Roman" w:cs="Times New Roman"/>
          <w:sz w:val="28"/>
          <w:szCs w:val="28"/>
        </w:rPr>
        <w:t>, должны быть заземлены.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обнаружении неисправности работа на электроустановке должна быть немедленно прекращена.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77. Ручной </w:t>
      </w:r>
      <w:proofErr w:type="spellStart"/>
      <w:r w:rsidRPr="00264504">
        <w:rPr>
          <w:rFonts w:ascii="Times New Roman" w:hAnsi="Times New Roman" w:cs="Times New Roman"/>
          <w:sz w:val="28"/>
          <w:szCs w:val="28"/>
        </w:rPr>
        <w:t>электрораспылитель</w:t>
      </w:r>
      <w:proofErr w:type="spellEnd"/>
      <w:r w:rsidRPr="00264504">
        <w:rPr>
          <w:rFonts w:ascii="Times New Roman" w:hAnsi="Times New Roman" w:cs="Times New Roman"/>
          <w:sz w:val="28"/>
          <w:szCs w:val="28"/>
        </w:rPr>
        <w:t xml:space="preserve"> следует держать перпендикулярно и на безопасном (в соответствии с технологическим регламентом) расстоянии от </w:t>
      </w:r>
      <w:r w:rsidRPr="00264504">
        <w:rPr>
          <w:rFonts w:ascii="Times New Roman" w:hAnsi="Times New Roman" w:cs="Times New Roman"/>
          <w:sz w:val="28"/>
          <w:szCs w:val="28"/>
        </w:rPr>
        <w:lastRenderedPageBreak/>
        <w:t>поверхности окрашиваемого изделия во избежание воздействия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78. Перед началом выполнения окрасочных работ установку безвоздушного распыления необходимо осмотреть и проверить:</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надежность крепления рукавов высокого давления к насосу и краскораспылителю;</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чистоту фильтров;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наличие смазочного масла;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4) заполнение </w:t>
      </w:r>
      <w:proofErr w:type="spellStart"/>
      <w:r w:rsidRPr="00264504">
        <w:rPr>
          <w:rFonts w:ascii="Times New Roman" w:hAnsi="Times New Roman" w:cs="Times New Roman"/>
          <w:sz w:val="28"/>
          <w:szCs w:val="28"/>
        </w:rPr>
        <w:t>гидросистемы</w:t>
      </w:r>
      <w:proofErr w:type="spellEnd"/>
      <w:r w:rsidRPr="00264504">
        <w:rPr>
          <w:rFonts w:ascii="Times New Roman" w:hAnsi="Times New Roman" w:cs="Times New Roman"/>
          <w:sz w:val="28"/>
          <w:szCs w:val="28"/>
        </w:rPr>
        <w:t xml:space="preserve"> жидкостью;</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исправность запорной системы и пистолета-краскораспылителя.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веществ в пределах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264504">
        <w:rPr>
          <w:rFonts w:ascii="Times New Roman" w:hAnsi="Times New Roman" w:cs="Times New Roman"/>
          <w:sz w:val="28"/>
          <w:szCs w:val="28"/>
        </w:rPr>
        <w:t>взрываемости</w:t>
      </w:r>
      <w:proofErr w:type="spellEnd"/>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Следует предусматривать очистку удаляемого из камеры воздуха при содержании в нем пыли более 20 г/м</w:t>
      </w:r>
      <w:r w:rsidRPr="00264504">
        <w:rPr>
          <w:rFonts w:ascii="Times New Roman" w:hAnsi="Times New Roman" w:cs="Times New Roman"/>
          <w:sz w:val="28"/>
          <w:szCs w:val="28"/>
          <w:vertAlign w:val="superscript"/>
        </w:rPr>
        <w:t>3</w:t>
      </w:r>
      <w:r w:rsidRPr="00264504">
        <w:rPr>
          <w:rFonts w:ascii="Times New Roman" w:hAnsi="Times New Roman" w:cs="Times New Roman"/>
          <w:sz w:val="28"/>
          <w:szCs w:val="28"/>
        </w:rPr>
        <w:t>.</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проведении окрасочных работ</w:t>
      </w:r>
      <w:r>
        <w:rPr>
          <w:rFonts w:ascii="Times New Roman" w:hAnsi="Times New Roman" w:cs="Times New Roman"/>
          <w:sz w:val="28"/>
          <w:szCs w:val="28"/>
        </w:rPr>
        <w:t xml:space="preserve"> </w:t>
      </w:r>
      <w:r w:rsidRPr="00264504">
        <w:rPr>
          <w:rFonts w:ascii="Times New Roman" w:hAnsi="Times New Roman" w:cs="Times New Roman"/>
          <w:sz w:val="28"/>
          <w:szCs w:val="28"/>
        </w:rPr>
        <w:t>в окрасочных ваннах</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 окраске крупных изделий их погружение в окрасочные ванны и подъем должны быть механизированы.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82. Окрасочные ванны должны иметь:</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при объеме до 0,5 м</w:t>
      </w:r>
      <w:r w:rsidRPr="00264504">
        <w:rPr>
          <w:rFonts w:ascii="Times New Roman" w:hAnsi="Times New Roman" w:cs="Times New Roman"/>
          <w:sz w:val="28"/>
          <w:szCs w:val="28"/>
          <w:vertAlign w:val="superscript"/>
        </w:rPr>
        <w:t>3</w:t>
      </w:r>
      <w:r w:rsidRPr="00264504">
        <w:rPr>
          <w:rFonts w:ascii="Times New Roman" w:hAnsi="Times New Roman" w:cs="Times New Roman"/>
          <w:sz w:val="28"/>
          <w:szCs w:val="28"/>
        </w:rPr>
        <w:t xml:space="preserve"> включительно - бортовую местную (локальную) вытяжную вентиляцию и крышки, закрывающие ванну на период перерыва в работе;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при объеме более 0,5 м</w:t>
      </w:r>
      <w:r w:rsidRPr="00264504">
        <w:rPr>
          <w:rFonts w:ascii="Times New Roman" w:hAnsi="Times New Roman" w:cs="Times New Roman"/>
          <w:sz w:val="28"/>
          <w:szCs w:val="28"/>
          <w:vertAlign w:val="superscript"/>
        </w:rPr>
        <w:t>3</w:t>
      </w:r>
      <w:r w:rsidRPr="00264504">
        <w:rPr>
          <w:rFonts w:ascii="Times New Roman" w:hAnsi="Times New Roman" w:cs="Times New Roman"/>
          <w:sz w:val="28"/>
          <w:szCs w:val="28"/>
        </w:rPr>
        <w:t xml:space="preserve"> - укрытие в специальные камеры, оборудованные местной (локальной) вытяжной вентиляцией;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при объеме более 1,0 м</w:t>
      </w:r>
      <w:r w:rsidRPr="00264504">
        <w:rPr>
          <w:rFonts w:ascii="Times New Roman" w:hAnsi="Times New Roman" w:cs="Times New Roman"/>
          <w:sz w:val="28"/>
          <w:szCs w:val="28"/>
          <w:vertAlign w:val="superscript"/>
        </w:rPr>
        <w:t>3</w:t>
      </w:r>
      <w:r w:rsidRPr="00264504">
        <w:rPr>
          <w:rFonts w:ascii="Times New Roman" w:hAnsi="Times New Roman" w:cs="Times New Roman"/>
          <w:sz w:val="28"/>
          <w:szCs w:val="28"/>
        </w:rPr>
        <w:t xml:space="preserve"> - аварийный слив и механизированное перемешивание ЛКМ;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блокировочное устройство, останавливающее конвейер (при конвейерном способе окраски) в случае прекращения работы вентиляционной системы.</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ручном окрашивании кистью</w:t>
      </w:r>
      <w:r>
        <w:rPr>
          <w:rFonts w:ascii="Times New Roman" w:hAnsi="Times New Roman" w:cs="Times New Roman"/>
          <w:sz w:val="28"/>
          <w:szCs w:val="28"/>
        </w:rPr>
        <w:t xml:space="preserve"> </w:t>
      </w:r>
      <w:r w:rsidRPr="00264504">
        <w:rPr>
          <w:rFonts w:ascii="Times New Roman" w:hAnsi="Times New Roman" w:cs="Times New Roman"/>
          <w:sz w:val="28"/>
          <w:szCs w:val="28"/>
        </w:rPr>
        <w:t>или валиком, а также при выполнении окрасочных</w:t>
      </w:r>
      <w:r>
        <w:rPr>
          <w:rFonts w:ascii="Times New Roman" w:hAnsi="Times New Roman" w:cs="Times New Roman"/>
          <w:sz w:val="28"/>
          <w:szCs w:val="28"/>
        </w:rPr>
        <w:t xml:space="preserve"> </w:t>
      </w:r>
      <w:r w:rsidRPr="00264504">
        <w:rPr>
          <w:rFonts w:ascii="Times New Roman" w:hAnsi="Times New Roman" w:cs="Times New Roman"/>
          <w:sz w:val="28"/>
          <w:szCs w:val="28"/>
        </w:rPr>
        <w:t>работ на высоте</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83. Окраска внутренних поверхностей помещений должна производиться кистью или валиком при действующей </w:t>
      </w:r>
      <w:proofErr w:type="spellStart"/>
      <w:r w:rsidRPr="00264504">
        <w:rPr>
          <w:rFonts w:ascii="Times New Roman" w:hAnsi="Times New Roman" w:cs="Times New Roman"/>
          <w:sz w:val="28"/>
          <w:szCs w:val="28"/>
        </w:rPr>
        <w:t>общеобменной</w:t>
      </w:r>
      <w:proofErr w:type="spellEnd"/>
      <w:r w:rsidRPr="00264504">
        <w:rPr>
          <w:rFonts w:ascii="Times New Roman" w:hAnsi="Times New Roman" w:cs="Times New Roman"/>
          <w:sz w:val="28"/>
          <w:szCs w:val="28"/>
        </w:rPr>
        <w:t xml:space="preserve"> приточно-вытяжной вентиляции с применением СИЗ. Безвоздушное распыление в них допускается проводить по специальным инструкциям.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lastRenderedPageBreak/>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85. Окрасочные работы внутри помещений начиная с высоты 1,8 м от уровня пола или перекрытия должны производиться с устойчивых инвентарных подмостей.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На лестничных маршах окрасочные работы должны производиться со специальных средств </w:t>
      </w:r>
      <w:proofErr w:type="spellStart"/>
      <w:r w:rsidRPr="00264504">
        <w:rPr>
          <w:rFonts w:ascii="Times New Roman" w:hAnsi="Times New Roman" w:cs="Times New Roman"/>
          <w:sz w:val="28"/>
          <w:szCs w:val="28"/>
        </w:rPr>
        <w:t>подмащивания</w:t>
      </w:r>
      <w:proofErr w:type="spellEnd"/>
      <w:r w:rsidRPr="00264504">
        <w:rPr>
          <w:rFonts w:ascii="Times New Roman" w:hAnsi="Times New Roman" w:cs="Times New Roman"/>
          <w:sz w:val="28"/>
          <w:szCs w:val="28"/>
        </w:rPr>
        <w:t>, ножки которых имеют разную длину для обеспечения горизонтального положения рабочего настила.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86. Окрашивать металлоконструкции необходимо со специальных подмостей, площадок, навесных люлек и других средств </w:t>
      </w:r>
      <w:proofErr w:type="spellStart"/>
      <w:r w:rsidRPr="00264504">
        <w:rPr>
          <w:rFonts w:ascii="Times New Roman" w:hAnsi="Times New Roman" w:cs="Times New Roman"/>
          <w:sz w:val="28"/>
          <w:szCs w:val="28"/>
        </w:rPr>
        <w:t>подмащивания</w:t>
      </w:r>
      <w:proofErr w:type="spellEnd"/>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87. Для выполнении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 &lt;16&gt;.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&lt;16&gt;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Запрещается применять в качестве средств </w:t>
      </w:r>
      <w:proofErr w:type="spellStart"/>
      <w:r w:rsidRPr="00264504">
        <w:rPr>
          <w:rFonts w:ascii="Times New Roman" w:hAnsi="Times New Roman" w:cs="Times New Roman"/>
          <w:sz w:val="28"/>
          <w:szCs w:val="28"/>
        </w:rPr>
        <w:t>подмащивания</w:t>
      </w:r>
      <w:proofErr w:type="spellEnd"/>
      <w:r w:rsidRPr="00264504">
        <w:rPr>
          <w:rFonts w:ascii="Times New Roman" w:hAnsi="Times New Roman" w:cs="Times New Roman"/>
          <w:sz w:val="28"/>
          <w:szCs w:val="28"/>
        </w:rPr>
        <w:t xml:space="preserve"> случайные предметы (ящики, бочки, ведра), а также устраивать переходы с одного рабочего места на другое, соединяя рабочие площадки досками.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окрашивании</w:t>
      </w:r>
      <w:r>
        <w:rPr>
          <w:rFonts w:ascii="Times New Roman" w:hAnsi="Times New Roman" w:cs="Times New Roman"/>
          <w:sz w:val="28"/>
          <w:szCs w:val="28"/>
        </w:rPr>
        <w:t xml:space="preserve"> </w:t>
      </w:r>
      <w:r w:rsidRPr="00264504">
        <w:rPr>
          <w:rFonts w:ascii="Times New Roman" w:hAnsi="Times New Roman" w:cs="Times New Roman"/>
          <w:sz w:val="28"/>
          <w:szCs w:val="28"/>
        </w:rPr>
        <w:t xml:space="preserve">методом </w:t>
      </w:r>
      <w:proofErr w:type="spellStart"/>
      <w:r w:rsidRPr="00264504">
        <w:rPr>
          <w:rFonts w:ascii="Times New Roman" w:hAnsi="Times New Roman" w:cs="Times New Roman"/>
          <w:sz w:val="28"/>
          <w:szCs w:val="28"/>
        </w:rPr>
        <w:t>электроосаждения</w:t>
      </w:r>
      <w:proofErr w:type="spellEnd"/>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91. При окрашивании методом </w:t>
      </w:r>
      <w:proofErr w:type="spellStart"/>
      <w:r w:rsidRPr="00264504">
        <w:rPr>
          <w:rFonts w:ascii="Times New Roman" w:hAnsi="Times New Roman" w:cs="Times New Roman"/>
          <w:sz w:val="28"/>
          <w:szCs w:val="28"/>
        </w:rPr>
        <w:t>электроосаждения</w:t>
      </w:r>
      <w:proofErr w:type="spellEnd"/>
      <w:r w:rsidRPr="00264504">
        <w:rPr>
          <w:rFonts w:ascii="Times New Roman" w:hAnsi="Times New Roman" w:cs="Times New Roman"/>
          <w:sz w:val="28"/>
          <w:szCs w:val="28"/>
        </w:rPr>
        <w:t xml:space="preserve"> следует соблюдать требования Правил по охране труда при эксплуатации электроустановок &lt;17&gt;.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&lt;17&gt;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3013 г., регистрационный № 30593), с изменениями, внесенными приказом Минтруда России от 19 февраля 2016 г. № 74н (зарегистрирован Минюстом России 13 апреля 2016 г., </w:t>
      </w:r>
      <w:r w:rsidRPr="00264504">
        <w:rPr>
          <w:rFonts w:ascii="Times New Roman" w:hAnsi="Times New Roman" w:cs="Times New Roman"/>
          <w:sz w:val="28"/>
          <w:szCs w:val="28"/>
        </w:rPr>
        <w:lastRenderedPageBreak/>
        <w:t>регистрационный № 47181).</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92. Перед началом окрашивания необходимо проверить:</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исправность блокировки дверей ограждения источников напряжения и распылителей, световой сигнализации, пусковых устройств конвейера;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исправность приспособлений для подвески изделий;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правильность установки распылителей;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4) наличие диэлектрических ковриков у пульта управления;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93. Подача высокого напряжения в </w:t>
      </w:r>
      <w:proofErr w:type="spellStart"/>
      <w:r w:rsidRPr="00264504">
        <w:rPr>
          <w:rFonts w:ascii="Times New Roman" w:hAnsi="Times New Roman" w:cs="Times New Roman"/>
          <w:sz w:val="28"/>
          <w:szCs w:val="28"/>
        </w:rPr>
        <w:t>электроокрасочные</w:t>
      </w:r>
      <w:proofErr w:type="spellEnd"/>
      <w:r w:rsidRPr="00264504">
        <w:rPr>
          <w:rFonts w:ascii="Times New Roman" w:hAnsi="Times New Roman" w:cs="Times New Roman"/>
          <w:sz w:val="28"/>
          <w:szCs w:val="28"/>
        </w:rPr>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95. При обнаружении неправильного положения изделия на конвейере </w:t>
      </w:r>
      <w:proofErr w:type="spellStart"/>
      <w:r w:rsidRPr="00264504">
        <w:rPr>
          <w:rFonts w:ascii="Times New Roman" w:hAnsi="Times New Roman" w:cs="Times New Roman"/>
          <w:sz w:val="28"/>
          <w:szCs w:val="28"/>
        </w:rPr>
        <w:t>электроокрасочную</w:t>
      </w:r>
      <w:proofErr w:type="spellEnd"/>
      <w:r w:rsidRPr="00264504">
        <w:rPr>
          <w:rFonts w:ascii="Times New Roman" w:hAnsi="Times New Roman" w:cs="Times New Roman"/>
          <w:sz w:val="28"/>
          <w:szCs w:val="28"/>
        </w:rPr>
        <w:t xml:space="preserve"> установку следует немедленно отключить и исправить положение изделия.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96. Для аварийного отключения </w:t>
      </w:r>
      <w:proofErr w:type="spellStart"/>
      <w:r w:rsidRPr="00264504">
        <w:rPr>
          <w:rFonts w:ascii="Times New Roman" w:hAnsi="Times New Roman" w:cs="Times New Roman"/>
          <w:sz w:val="28"/>
          <w:szCs w:val="28"/>
        </w:rPr>
        <w:t>электроокрасочной</w:t>
      </w:r>
      <w:proofErr w:type="spellEnd"/>
      <w:r w:rsidRPr="00264504">
        <w:rPr>
          <w:rFonts w:ascii="Times New Roman" w:hAnsi="Times New Roman" w:cs="Times New Roman"/>
          <w:sz w:val="28"/>
          <w:szCs w:val="28"/>
        </w:rPr>
        <w:t xml:space="preserve"> камеры и конвейера должны быть установлены аварийные кнопки "Стоп", расположенные вне пульта вблизи камеры.</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97. Запрещается производить окрасочные работы в электроустановках на </w:t>
      </w:r>
      <w:proofErr w:type="spellStart"/>
      <w:r w:rsidRPr="00264504">
        <w:rPr>
          <w:rFonts w:ascii="Times New Roman" w:hAnsi="Times New Roman" w:cs="Times New Roman"/>
          <w:sz w:val="28"/>
          <w:szCs w:val="28"/>
        </w:rPr>
        <w:t>неогражденных</w:t>
      </w:r>
      <w:proofErr w:type="spellEnd"/>
      <w:r w:rsidRPr="00264504">
        <w:rPr>
          <w:rFonts w:ascii="Times New Roman" w:hAnsi="Times New Roman" w:cs="Times New Roman"/>
          <w:sz w:val="28"/>
          <w:szCs w:val="28"/>
        </w:rPr>
        <w:t xml:space="preserve"> рабочих местах, расположенных на высоте более 1 м над уровнем пола (перекрытия), а также в неосвещенных местах.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99. Перед включением установки и закрытием блокирующих дверей необходимо убедиться в отсутствии в </w:t>
      </w:r>
      <w:proofErr w:type="spellStart"/>
      <w:r w:rsidRPr="00264504">
        <w:rPr>
          <w:rFonts w:ascii="Times New Roman" w:hAnsi="Times New Roman" w:cs="Times New Roman"/>
          <w:sz w:val="28"/>
          <w:szCs w:val="28"/>
        </w:rPr>
        <w:t>электроокрасочной</w:t>
      </w:r>
      <w:proofErr w:type="spellEnd"/>
      <w:r w:rsidRPr="00264504">
        <w:rPr>
          <w:rFonts w:ascii="Times New Roman" w:hAnsi="Times New Roman" w:cs="Times New Roman"/>
          <w:sz w:val="28"/>
          <w:szCs w:val="28"/>
        </w:rPr>
        <w:t xml:space="preserve"> камере работников.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100. Рабочее напряжение должно находиться в пределах, установленных технологическим режимом, и не превышать 130 кВ.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102. На подвесках, проходящих через </w:t>
      </w:r>
      <w:proofErr w:type="spellStart"/>
      <w:r w:rsidRPr="00264504">
        <w:rPr>
          <w:rFonts w:ascii="Times New Roman" w:hAnsi="Times New Roman" w:cs="Times New Roman"/>
          <w:sz w:val="28"/>
          <w:szCs w:val="28"/>
        </w:rPr>
        <w:t>электроокрасочные</w:t>
      </w:r>
      <w:proofErr w:type="spellEnd"/>
      <w:r w:rsidRPr="00264504">
        <w:rPr>
          <w:rFonts w:ascii="Times New Roman" w:hAnsi="Times New Roman" w:cs="Times New Roman"/>
          <w:sz w:val="28"/>
          <w:szCs w:val="28"/>
        </w:rPr>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103. При входе в </w:t>
      </w:r>
      <w:proofErr w:type="spellStart"/>
      <w:r w:rsidRPr="00264504">
        <w:rPr>
          <w:rFonts w:ascii="Times New Roman" w:hAnsi="Times New Roman" w:cs="Times New Roman"/>
          <w:sz w:val="28"/>
          <w:szCs w:val="28"/>
        </w:rPr>
        <w:t>электроокрасочную</w:t>
      </w:r>
      <w:proofErr w:type="spellEnd"/>
      <w:r w:rsidRPr="00264504">
        <w:rPr>
          <w:rFonts w:ascii="Times New Roman" w:hAnsi="Times New Roman" w:cs="Times New Roman"/>
          <w:sz w:val="28"/>
          <w:szCs w:val="28"/>
        </w:rPr>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кВ должна быть не менее 0,9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lastRenderedPageBreak/>
        <w:t xml:space="preserve">Запрещается входить в </w:t>
      </w:r>
      <w:proofErr w:type="spellStart"/>
      <w:r w:rsidRPr="00264504">
        <w:rPr>
          <w:rFonts w:ascii="Times New Roman" w:hAnsi="Times New Roman" w:cs="Times New Roman"/>
          <w:sz w:val="28"/>
          <w:szCs w:val="28"/>
        </w:rPr>
        <w:t>электроокрасочную</w:t>
      </w:r>
      <w:proofErr w:type="spellEnd"/>
      <w:r w:rsidRPr="00264504">
        <w:rPr>
          <w:rFonts w:ascii="Times New Roman" w:hAnsi="Times New Roman" w:cs="Times New Roman"/>
          <w:sz w:val="28"/>
          <w:szCs w:val="28"/>
        </w:rPr>
        <w:t xml:space="preserve"> камеру через проем, предназначенный для прохождения окрашиваемых изделий.</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2"/>
        <w:rPr>
          <w:rFonts w:ascii="Times New Roman" w:hAnsi="Times New Roman" w:cs="Times New Roman"/>
          <w:sz w:val="28"/>
          <w:szCs w:val="28"/>
        </w:rPr>
      </w:pPr>
      <w:r w:rsidRPr="00264504">
        <w:rPr>
          <w:rFonts w:ascii="Times New Roman" w:hAnsi="Times New Roman" w:cs="Times New Roman"/>
          <w:sz w:val="28"/>
          <w:szCs w:val="28"/>
        </w:rPr>
        <w:t>Требования охраны труда при выполнении работ</w:t>
      </w:r>
      <w:r>
        <w:rPr>
          <w:rFonts w:ascii="Times New Roman" w:hAnsi="Times New Roman" w:cs="Times New Roman"/>
          <w:sz w:val="28"/>
          <w:szCs w:val="28"/>
        </w:rPr>
        <w:t xml:space="preserve"> </w:t>
      </w:r>
      <w:r w:rsidRPr="00264504">
        <w:rPr>
          <w:rFonts w:ascii="Times New Roman" w:hAnsi="Times New Roman" w:cs="Times New Roman"/>
          <w:sz w:val="28"/>
          <w:szCs w:val="28"/>
        </w:rPr>
        <w:t>на роботизированном окрасочном участке</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104. Перед началом работы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(робота манипулятора и устройства управления) должен быть осуществлен пробный цикл работы на холостом ходу.</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Оператор или наладчик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105. Рабочее место оператора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должно быть оснащено:</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 контрольно-информационным устройством для наблюдения за функционированием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2) системой аварийного отключения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системой связи со вспомогательными (ремонтными) службами.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106. Во время обучения и наладки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м/с.</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107. Рабочее место оператора, управляющего окрасочным </w:t>
      </w:r>
      <w:proofErr w:type="spellStart"/>
      <w:r w:rsidRPr="00264504">
        <w:rPr>
          <w:rFonts w:ascii="Times New Roman" w:hAnsi="Times New Roman" w:cs="Times New Roman"/>
          <w:sz w:val="28"/>
          <w:szCs w:val="28"/>
        </w:rPr>
        <w:t>роботокомплексом</w:t>
      </w:r>
      <w:proofErr w:type="spellEnd"/>
      <w:r w:rsidRPr="00264504">
        <w:rPr>
          <w:rFonts w:ascii="Times New Roman" w:hAnsi="Times New Roman" w:cs="Times New Roman"/>
          <w:sz w:val="28"/>
          <w:szCs w:val="28"/>
        </w:rPr>
        <w:t xml:space="preserve"> с пульта, должно размещаться в месте, обеспечивающем безопасное наблюдение за работающим оборудованием.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108. При размещении постов управления окрасочным </w:t>
      </w:r>
      <w:proofErr w:type="spellStart"/>
      <w:r w:rsidRPr="00264504">
        <w:rPr>
          <w:rFonts w:ascii="Times New Roman" w:hAnsi="Times New Roman" w:cs="Times New Roman"/>
          <w:sz w:val="28"/>
          <w:szCs w:val="28"/>
        </w:rPr>
        <w:t>роботокомплексом</w:t>
      </w:r>
      <w:proofErr w:type="spellEnd"/>
      <w:r w:rsidRPr="00264504">
        <w:rPr>
          <w:rFonts w:ascii="Times New Roman" w:hAnsi="Times New Roman" w:cs="Times New Roman"/>
          <w:sz w:val="28"/>
          <w:szCs w:val="28"/>
        </w:rPr>
        <w:t xml:space="preserve"> в закрытой кабине минимальные внутренние размеры кабины должны быть не менее: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высота - 2,1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ширина - 1,7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длина - 2,0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ширина дверного проема - 0,6 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109. При выполнении работ в рабочем пространстве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в месте включения питания должен быть вывешен запрещающий знак &lt;18&gt; с пояснительной надписью: "Не включать! Работают люди".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&lt;18&gt; ГОСТ 12.4.026-2015.</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110. Краны, вентили, контрольно-измерительные приборы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должны быть доступны для ручной регулировки и располагаться на высоте не более 1,5 м от уровня пола (рабочей площадки).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Контрольно-измерительные приборы и смотровые окна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должны быть доступны для безопасного наблюдения.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 xml:space="preserve">111. На приводах окрасочного </w:t>
      </w:r>
      <w:proofErr w:type="spellStart"/>
      <w:r w:rsidRPr="00264504">
        <w:rPr>
          <w:rFonts w:ascii="Times New Roman" w:hAnsi="Times New Roman" w:cs="Times New Roman"/>
          <w:sz w:val="28"/>
          <w:szCs w:val="28"/>
        </w:rPr>
        <w:t>роботокомплекса</w:t>
      </w:r>
      <w:proofErr w:type="spellEnd"/>
      <w:r w:rsidRPr="00264504">
        <w:rPr>
          <w:rFonts w:ascii="Times New Roman" w:hAnsi="Times New Roman" w:cs="Times New Roman"/>
          <w:sz w:val="28"/>
          <w:szCs w:val="28"/>
        </w:rPr>
        <w:t xml:space="preserve"> и приводимых ими в </w:t>
      </w:r>
      <w:r w:rsidRPr="00264504">
        <w:rPr>
          <w:rFonts w:ascii="Times New Roman" w:hAnsi="Times New Roman" w:cs="Times New Roman"/>
          <w:sz w:val="28"/>
          <w:szCs w:val="28"/>
        </w:rPr>
        <w:lastRenderedPageBreak/>
        <w:t>движение механизмах должны быть нанесены стрелки, указывающие направление вращения двигателей и движения механизмов.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1"/>
        <w:rPr>
          <w:rFonts w:ascii="Times New Roman" w:hAnsi="Times New Roman" w:cs="Times New Roman"/>
          <w:sz w:val="28"/>
          <w:szCs w:val="28"/>
        </w:rPr>
      </w:pPr>
      <w:r w:rsidRPr="00264504">
        <w:rPr>
          <w:rFonts w:ascii="Times New Roman" w:hAnsi="Times New Roman" w:cs="Times New Roman"/>
          <w:sz w:val="28"/>
          <w:szCs w:val="28"/>
        </w:rPr>
        <w:t>V. Требования охраны труда, предъявляемые к размещению</w:t>
      </w:r>
      <w:r>
        <w:rPr>
          <w:rFonts w:ascii="Times New Roman" w:hAnsi="Times New Roman" w:cs="Times New Roman"/>
          <w:sz w:val="28"/>
          <w:szCs w:val="28"/>
        </w:rPr>
        <w:t xml:space="preserve"> </w:t>
      </w:r>
      <w:r w:rsidRPr="00264504">
        <w:rPr>
          <w:rFonts w:ascii="Times New Roman" w:hAnsi="Times New Roman" w:cs="Times New Roman"/>
          <w:sz w:val="28"/>
          <w:szCs w:val="28"/>
        </w:rPr>
        <w:t>и хранению материалов, используемых при выполнении</w:t>
      </w:r>
      <w:r>
        <w:rPr>
          <w:rFonts w:ascii="Times New Roman" w:hAnsi="Times New Roman" w:cs="Times New Roman"/>
          <w:sz w:val="28"/>
          <w:szCs w:val="28"/>
        </w:rPr>
        <w:t xml:space="preserve"> </w:t>
      </w:r>
      <w:r w:rsidRPr="00264504">
        <w:rPr>
          <w:rFonts w:ascii="Times New Roman" w:hAnsi="Times New Roman" w:cs="Times New Roman"/>
          <w:sz w:val="28"/>
          <w:szCs w:val="28"/>
        </w:rPr>
        <w:t>окрасочных работ</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115. Хранить нитроцеллюлозные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&lt;19&gt; ГОСТ 12.4.026-2015.</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118. На открытых площадках или под навесами хранение аэрозольных упаковок допускается только в негорючих контейнерах.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&lt;20&gt; ГОСТ 12.4.026-2015.</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120. Тару из-под растворителей, разбавителей и других летучих и горючих веществ следует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121. Кисти, валики и щетки следует хранить в плотно закрытой таре, в вентилируемых металлических запирающихся шкафах.</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lastRenderedPageBreak/>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123. Очистка порожней тары должна производиться мягкими скребками и щетками, изготовленными из материалов, исключающих искрообразование.</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124. Запрещается:</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 совместное хранение ЛКМ, способных реагировать между собой с выделением вредных веществ;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2) хранение в одном помещении склада ЛКМ и волокнистых материалов (хлопчатобумажной ветоши, обтирочных концов);</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3) использование щеток, кистей и скребков из синтетических материалов для мытья и очистки порожней тары.</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Title"/>
        <w:jc w:val="both"/>
        <w:outlineLvl w:val="1"/>
        <w:rPr>
          <w:rFonts w:ascii="Times New Roman" w:hAnsi="Times New Roman" w:cs="Times New Roman"/>
          <w:sz w:val="28"/>
          <w:szCs w:val="28"/>
        </w:rPr>
      </w:pPr>
      <w:r w:rsidRPr="00264504">
        <w:rPr>
          <w:rFonts w:ascii="Times New Roman" w:hAnsi="Times New Roman" w:cs="Times New Roman"/>
          <w:sz w:val="28"/>
          <w:szCs w:val="28"/>
        </w:rPr>
        <w:t>VI. Заключительные положения</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&lt;21&gt;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________________________________</w:t>
      </w:r>
    </w:p>
    <w:p w:rsidR="002E6000" w:rsidRPr="00264504" w:rsidRDefault="002E6000" w:rsidP="002E6000">
      <w:pPr>
        <w:pStyle w:val="ConsPlusNormal"/>
        <w:ind w:firstLine="540"/>
        <w:jc w:val="both"/>
        <w:rPr>
          <w:rFonts w:ascii="Times New Roman" w:hAnsi="Times New Roman" w:cs="Times New Roman"/>
          <w:sz w:val="28"/>
          <w:szCs w:val="28"/>
        </w:rPr>
      </w:pPr>
      <w:r w:rsidRPr="00264504">
        <w:rPr>
          <w:rFonts w:ascii="Times New Roman" w:hAnsi="Times New Roman" w:cs="Times New Roman"/>
          <w:sz w:val="28"/>
          <w:szCs w:val="28"/>
        </w:rPr>
        <w:t>&lt;22&gt; Глава 62 Трудового кодекса Российской Федерации (Собрание законодательства Российской Федерации, 2002, № 1, ст. 3; 2006, № 27, ст. 2878).</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2E6000">
      <w:pPr>
        <w:pStyle w:val="ConsPlusNormal"/>
        <w:spacing w:line="240" w:lineRule="exact"/>
        <w:jc w:val="right"/>
        <w:outlineLvl w:val="1"/>
        <w:rPr>
          <w:rFonts w:ascii="Times New Roman" w:hAnsi="Times New Roman" w:cs="Times New Roman"/>
          <w:i/>
          <w:sz w:val="28"/>
          <w:szCs w:val="28"/>
        </w:rPr>
      </w:pPr>
      <w:r w:rsidRPr="00264504">
        <w:rPr>
          <w:rFonts w:ascii="Times New Roman" w:hAnsi="Times New Roman" w:cs="Times New Roman"/>
          <w:i/>
          <w:sz w:val="28"/>
          <w:szCs w:val="28"/>
        </w:rPr>
        <w:t>Приложение</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к Правилам по охране труда</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при выполнении окрасочных работ,</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утвержденным приказом Министерства</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труда и социальной защиты</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Российской Федерации</w:t>
      </w: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lastRenderedPageBreak/>
        <w:t>от 7 марта 2018 г. № 127н</w:t>
      </w:r>
    </w:p>
    <w:p w:rsidR="002E6000" w:rsidRPr="00264504" w:rsidRDefault="002E6000" w:rsidP="002E6000">
      <w:pPr>
        <w:pStyle w:val="ConsPlusNormal"/>
        <w:spacing w:line="240" w:lineRule="exact"/>
        <w:jc w:val="right"/>
        <w:rPr>
          <w:rFonts w:ascii="Times New Roman" w:hAnsi="Times New Roman" w:cs="Times New Roman"/>
          <w:i/>
          <w:sz w:val="28"/>
          <w:szCs w:val="28"/>
        </w:rPr>
      </w:pPr>
    </w:p>
    <w:p w:rsidR="002E6000" w:rsidRPr="00264504" w:rsidRDefault="002E6000" w:rsidP="002E6000">
      <w:pPr>
        <w:pStyle w:val="ConsPlusNormal"/>
        <w:spacing w:line="240" w:lineRule="exact"/>
        <w:jc w:val="right"/>
        <w:rPr>
          <w:rFonts w:ascii="Times New Roman" w:hAnsi="Times New Roman" w:cs="Times New Roman"/>
          <w:i/>
          <w:sz w:val="28"/>
          <w:szCs w:val="28"/>
        </w:rPr>
      </w:pPr>
      <w:r w:rsidRPr="00264504">
        <w:rPr>
          <w:rFonts w:ascii="Times New Roman" w:hAnsi="Times New Roman" w:cs="Times New Roman"/>
          <w:i/>
          <w:sz w:val="28"/>
          <w:szCs w:val="28"/>
        </w:rPr>
        <w:t>Рекомендуемый образец</w:t>
      </w:r>
    </w:p>
    <w:p w:rsidR="002E6000" w:rsidRPr="00264504" w:rsidRDefault="002E6000" w:rsidP="002E6000">
      <w:pPr>
        <w:pStyle w:val="ConsPlusNormal"/>
        <w:jc w:val="both"/>
        <w:rPr>
          <w:rFonts w:ascii="Times New Roman" w:hAnsi="Times New Roman" w:cs="Times New Roman"/>
          <w:sz w:val="28"/>
          <w:szCs w:val="28"/>
        </w:rPr>
      </w:pPr>
    </w:p>
    <w:p w:rsidR="002E6000" w:rsidRPr="00264504" w:rsidRDefault="002E6000" w:rsidP="00380E4B">
      <w:pPr>
        <w:pStyle w:val="ConsPlusNonformat"/>
        <w:jc w:val="center"/>
        <w:rPr>
          <w:rFonts w:ascii="Times New Roman" w:hAnsi="Times New Roman" w:cs="Times New Roman"/>
          <w:sz w:val="28"/>
          <w:szCs w:val="28"/>
        </w:rPr>
      </w:pPr>
      <w:bookmarkStart w:id="1" w:name="Par450"/>
      <w:bookmarkEnd w:id="1"/>
      <w:r w:rsidRPr="00264504">
        <w:rPr>
          <w:rFonts w:ascii="Times New Roman" w:hAnsi="Times New Roman" w:cs="Times New Roman"/>
          <w:sz w:val="28"/>
          <w:szCs w:val="28"/>
        </w:rPr>
        <w:t>НАРЯД-ДОПУСК</w:t>
      </w:r>
    </w:p>
    <w:p w:rsidR="002E6000" w:rsidRPr="00264504" w:rsidRDefault="002E6000" w:rsidP="00380E4B">
      <w:pPr>
        <w:pStyle w:val="ConsPlusNonformat"/>
        <w:jc w:val="center"/>
        <w:rPr>
          <w:rFonts w:ascii="Times New Roman" w:hAnsi="Times New Roman" w:cs="Times New Roman"/>
          <w:sz w:val="28"/>
          <w:szCs w:val="28"/>
        </w:rPr>
      </w:pPr>
      <w:r w:rsidRPr="00264504">
        <w:rPr>
          <w:rFonts w:ascii="Times New Roman" w:hAnsi="Times New Roman" w:cs="Times New Roman"/>
          <w:sz w:val="28"/>
          <w:szCs w:val="28"/>
        </w:rPr>
        <w:t>НА ПРОИЗВОДСТВО РАБОТ С ПОВЫШЕННОЙ ОПАСНОСТЬЮ</w:t>
      </w:r>
    </w:p>
    <w:p w:rsidR="002E6000" w:rsidRPr="00264504" w:rsidRDefault="002E6000" w:rsidP="002E6000">
      <w:pPr>
        <w:pStyle w:val="ConsPlusNonformat"/>
        <w:jc w:val="both"/>
        <w:rPr>
          <w:rFonts w:ascii="Times New Roman" w:hAnsi="Times New Roman" w:cs="Times New Roman"/>
          <w:sz w:val="28"/>
          <w:szCs w:val="28"/>
        </w:rPr>
      </w:pPr>
    </w:p>
    <w:p w:rsidR="002E6000" w:rsidRPr="00264504" w:rsidRDefault="002E6000" w:rsidP="002E6000">
      <w:pPr>
        <w:pStyle w:val="ConsPlusNonformat"/>
        <w:jc w:val="both"/>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E6000" w:rsidRPr="00380E4B" w:rsidRDefault="002E6000" w:rsidP="00380E4B">
      <w:pPr>
        <w:pStyle w:val="ConsPlusNonformat"/>
        <w:jc w:val="center"/>
        <w:rPr>
          <w:rFonts w:ascii="Times New Roman" w:hAnsi="Times New Roman" w:cs="Times New Roman"/>
          <w:sz w:val="16"/>
          <w:szCs w:val="16"/>
        </w:rPr>
      </w:pPr>
      <w:r w:rsidRPr="00380E4B">
        <w:rPr>
          <w:rFonts w:ascii="Times New Roman" w:hAnsi="Times New Roman" w:cs="Times New Roman"/>
          <w:sz w:val="16"/>
          <w:szCs w:val="16"/>
        </w:rPr>
        <w:t>(наименование организации)</w:t>
      </w:r>
    </w:p>
    <w:p w:rsidR="002E6000" w:rsidRPr="00264504" w:rsidRDefault="002E6000" w:rsidP="002E6000">
      <w:pPr>
        <w:pStyle w:val="ConsPlusNonformat"/>
        <w:jc w:val="both"/>
        <w:rPr>
          <w:rFonts w:ascii="Times New Roman" w:hAnsi="Times New Roman" w:cs="Times New Roman"/>
          <w:sz w:val="28"/>
          <w:szCs w:val="28"/>
        </w:rPr>
      </w:pPr>
    </w:p>
    <w:p w:rsidR="002E6000" w:rsidRPr="00264504" w:rsidRDefault="002E6000" w:rsidP="00380E4B">
      <w:pPr>
        <w:pStyle w:val="ConsPlusNonformat"/>
        <w:jc w:val="center"/>
        <w:rPr>
          <w:rFonts w:ascii="Times New Roman" w:hAnsi="Times New Roman" w:cs="Times New Roman"/>
          <w:sz w:val="28"/>
          <w:szCs w:val="28"/>
        </w:rPr>
      </w:pPr>
      <w:r w:rsidRPr="00264504">
        <w:rPr>
          <w:rFonts w:ascii="Times New Roman" w:hAnsi="Times New Roman" w:cs="Times New Roman"/>
          <w:sz w:val="28"/>
          <w:szCs w:val="28"/>
        </w:rPr>
        <w:t>1. Наряд</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Pr>
          <w:rFonts w:ascii="Times New Roman" w:hAnsi="Times New Roman" w:cs="Times New Roman"/>
          <w:sz w:val="28"/>
          <w:szCs w:val="28"/>
        </w:rPr>
        <w:t>1.1.</w:t>
      </w:r>
      <w:r w:rsidRPr="00263458">
        <w:rPr>
          <w:rFonts w:ascii="Times New Roman" w:hAnsi="Times New Roman" w:cs="Times New Roman"/>
          <w:sz w:val="28"/>
          <w:szCs w:val="28"/>
        </w:rPr>
        <w:t>Производителю работ</w:t>
      </w:r>
      <w:r w:rsidRPr="00264504">
        <w:rPr>
          <w:rFonts w:ascii="Times New Roman" w:hAnsi="Times New Roman" w:cs="Times New Roman"/>
          <w:sz w:val="28"/>
          <w:szCs w:val="28"/>
        </w:rPr>
        <w:t xml:space="preserve"> __________________</w:t>
      </w:r>
      <w:r w:rsidR="003D700F">
        <w:rPr>
          <w:rFonts w:ascii="Times New Roman" w:hAnsi="Times New Roman" w:cs="Times New Roman"/>
          <w:sz w:val="28"/>
          <w:szCs w:val="28"/>
        </w:rPr>
        <w:t>__________________________</w:t>
      </w:r>
    </w:p>
    <w:p w:rsidR="002E6000" w:rsidRDefault="003D700F" w:rsidP="002E60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2E6000" w:rsidRPr="003D700F">
        <w:rPr>
          <w:rFonts w:ascii="Times New Roman" w:hAnsi="Times New Roman" w:cs="Times New Roman"/>
          <w:sz w:val="16"/>
          <w:szCs w:val="16"/>
        </w:rPr>
        <w:t>(должность, наименование подразделения, фамилия и инициалы)</w:t>
      </w:r>
    </w:p>
    <w:p w:rsidR="00C33C97" w:rsidRPr="003D700F"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с бригадой в составе ___ человек поручается</w:t>
      </w:r>
      <w:r>
        <w:rPr>
          <w:rFonts w:ascii="Times New Roman" w:hAnsi="Times New Roman" w:cs="Times New Roman"/>
          <w:sz w:val="28"/>
          <w:szCs w:val="28"/>
        </w:rPr>
        <w:t xml:space="preserve"> произвести следующие работы: </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sidR="00380E4B">
        <w:rPr>
          <w:rFonts w:ascii="Times New Roman" w:hAnsi="Times New Roman" w:cs="Times New Roman"/>
          <w:sz w:val="28"/>
          <w:szCs w:val="28"/>
        </w:rPr>
        <w:t>_______________________</w:t>
      </w:r>
    </w:p>
    <w:p w:rsidR="002E6000" w:rsidRPr="00380E4B" w:rsidRDefault="00380E4B" w:rsidP="002E60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2E6000" w:rsidRPr="00380E4B">
        <w:rPr>
          <w:rFonts w:ascii="Times New Roman" w:hAnsi="Times New Roman" w:cs="Times New Roman"/>
          <w:sz w:val="16"/>
          <w:szCs w:val="16"/>
        </w:rPr>
        <w:t>(содержание, характеристика, место производства и объем работ)</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33C97"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1.2. При  подготовке  и  производстве  работ   обеспечить   следующие  меры</w:t>
      </w:r>
      <w:r>
        <w:rPr>
          <w:rFonts w:ascii="Times New Roman" w:hAnsi="Times New Roman" w:cs="Times New Roman"/>
          <w:sz w:val="28"/>
          <w:szCs w:val="28"/>
        </w:rPr>
        <w:t xml:space="preserve"> </w:t>
      </w:r>
      <w:r w:rsidRPr="00264504">
        <w:rPr>
          <w:rFonts w:ascii="Times New Roman" w:hAnsi="Times New Roman" w:cs="Times New Roman"/>
          <w:sz w:val="28"/>
          <w:szCs w:val="28"/>
        </w:rPr>
        <w:t>безопасности:</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33C97"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1.3. Начать работы:   в ___ час. ___ мин. "__" ____________________ 20__ г.</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1.4. Окончить работы: в ___ час. ___ мин. "__" ____________________ 20__ г.</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1.5.</w:t>
      </w:r>
      <w:r w:rsidR="00380E4B">
        <w:rPr>
          <w:rFonts w:ascii="Times New Roman" w:hAnsi="Times New Roman" w:cs="Times New Roman"/>
          <w:sz w:val="28"/>
          <w:szCs w:val="28"/>
        </w:rPr>
        <w:t xml:space="preserve"> Наряд выдал </w:t>
      </w:r>
      <w:r w:rsidRPr="00264504">
        <w:rPr>
          <w:rFonts w:ascii="Times New Roman" w:hAnsi="Times New Roman" w:cs="Times New Roman"/>
          <w:sz w:val="28"/>
          <w:szCs w:val="28"/>
        </w:rPr>
        <w:t>__________________________</w:t>
      </w:r>
      <w:r w:rsidR="00380E4B">
        <w:rPr>
          <w:rFonts w:ascii="Times New Roman" w:hAnsi="Times New Roman" w:cs="Times New Roman"/>
          <w:sz w:val="28"/>
          <w:szCs w:val="28"/>
        </w:rPr>
        <w:t>_________________________</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E6000" w:rsidRPr="00380E4B" w:rsidRDefault="002E6000" w:rsidP="00380E4B">
      <w:pPr>
        <w:pStyle w:val="ConsPlusNonformat"/>
        <w:jc w:val="center"/>
        <w:rPr>
          <w:rFonts w:ascii="Times New Roman" w:hAnsi="Times New Roman" w:cs="Times New Roman"/>
          <w:sz w:val="16"/>
          <w:szCs w:val="16"/>
        </w:rPr>
      </w:pPr>
      <w:r w:rsidRPr="00380E4B">
        <w:rPr>
          <w:rFonts w:ascii="Times New Roman" w:hAnsi="Times New Roman" w:cs="Times New Roman"/>
          <w:sz w:val="16"/>
          <w:szCs w:val="16"/>
        </w:rPr>
        <w:t>(наименование должности, фамилия и инициалы, подпись)</w:t>
      </w:r>
    </w:p>
    <w:p w:rsidR="00C33C97"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1.6. С условиями работы ознакомлен, наряд-допуск получил:</w:t>
      </w:r>
    </w:p>
    <w:p w:rsidR="00C33C97"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 xml:space="preserve">производитель работ _________ "__" ______ </w:t>
      </w:r>
      <w:r w:rsidR="00C33C97">
        <w:rPr>
          <w:rFonts w:ascii="Times New Roman" w:hAnsi="Times New Roman" w:cs="Times New Roman"/>
          <w:sz w:val="28"/>
          <w:szCs w:val="28"/>
        </w:rPr>
        <w:t>20__ г. _____________________</w:t>
      </w:r>
    </w:p>
    <w:p w:rsidR="002E6000" w:rsidRPr="00380E4B" w:rsidRDefault="00380E4B" w:rsidP="002E60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C33C97">
        <w:rPr>
          <w:rFonts w:ascii="Times New Roman" w:hAnsi="Times New Roman" w:cs="Times New Roman"/>
          <w:sz w:val="16"/>
          <w:szCs w:val="16"/>
        </w:rPr>
        <w:t xml:space="preserve">                                                                                                                                                           </w:t>
      </w:r>
      <w:r w:rsidR="002E6000" w:rsidRPr="00380E4B">
        <w:rPr>
          <w:rFonts w:ascii="Times New Roman" w:hAnsi="Times New Roman" w:cs="Times New Roman"/>
          <w:sz w:val="16"/>
          <w:szCs w:val="16"/>
        </w:rPr>
        <w:t>(подпись) (фамилия и инициалы)</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380E4B">
      <w:pPr>
        <w:pStyle w:val="ConsPlusNonformat"/>
        <w:jc w:val="center"/>
        <w:rPr>
          <w:rFonts w:ascii="Times New Roman" w:hAnsi="Times New Roman" w:cs="Times New Roman"/>
          <w:sz w:val="28"/>
          <w:szCs w:val="28"/>
        </w:rPr>
      </w:pPr>
      <w:r w:rsidRPr="00264504">
        <w:rPr>
          <w:rFonts w:ascii="Times New Roman" w:hAnsi="Times New Roman" w:cs="Times New Roman"/>
          <w:sz w:val="28"/>
          <w:szCs w:val="28"/>
        </w:rPr>
        <w:t>2. Допуск</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2.1. Инструктаж по охране труда в объеме инст</w:t>
      </w:r>
      <w:r>
        <w:rPr>
          <w:rFonts w:ascii="Times New Roman" w:hAnsi="Times New Roman" w:cs="Times New Roman"/>
          <w:sz w:val="28"/>
          <w:szCs w:val="28"/>
        </w:rPr>
        <w:t>рукций</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2E6000" w:rsidRPr="00264504" w:rsidRDefault="002E6000" w:rsidP="002E6000">
      <w:pPr>
        <w:pStyle w:val="ConsPlusNonformat"/>
        <w:rPr>
          <w:rFonts w:ascii="Times New Roman" w:hAnsi="Times New Roman" w:cs="Times New Roman"/>
          <w:sz w:val="28"/>
          <w:szCs w:val="28"/>
        </w:rPr>
      </w:pPr>
      <w:r>
        <w:rPr>
          <w:rFonts w:ascii="Times New Roman" w:hAnsi="Times New Roman" w:cs="Times New Roman"/>
          <w:sz w:val="28"/>
          <w:szCs w:val="28"/>
        </w:rPr>
        <w:t>_________</w:t>
      </w:r>
      <w:r w:rsidRPr="00264504">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p>
    <w:p w:rsidR="002E6000" w:rsidRPr="00380E4B" w:rsidRDefault="002E6000" w:rsidP="00380E4B">
      <w:pPr>
        <w:pStyle w:val="ConsPlusNonformat"/>
        <w:jc w:val="center"/>
        <w:rPr>
          <w:rFonts w:ascii="Times New Roman" w:hAnsi="Times New Roman" w:cs="Times New Roman"/>
          <w:sz w:val="16"/>
          <w:szCs w:val="16"/>
        </w:rPr>
      </w:pPr>
      <w:r w:rsidRPr="00380E4B">
        <w:rPr>
          <w:rFonts w:ascii="Times New Roman" w:hAnsi="Times New Roman" w:cs="Times New Roman"/>
          <w:sz w:val="16"/>
          <w:szCs w:val="16"/>
        </w:rPr>
        <w:t>(указать наименования или номера инструкций, по которым проведен</w:t>
      </w:r>
      <w:r w:rsidR="00380E4B">
        <w:rPr>
          <w:rFonts w:ascii="Times New Roman" w:hAnsi="Times New Roman" w:cs="Times New Roman"/>
          <w:sz w:val="16"/>
          <w:szCs w:val="16"/>
        </w:rPr>
        <w:t xml:space="preserve"> </w:t>
      </w:r>
      <w:r w:rsidRPr="00380E4B">
        <w:rPr>
          <w:rFonts w:ascii="Times New Roman" w:hAnsi="Times New Roman" w:cs="Times New Roman"/>
          <w:sz w:val="16"/>
          <w:szCs w:val="16"/>
        </w:rPr>
        <w:t>инструктаж)</w:t>
      </w:r>
    </w:p>
    <w:p w:rsidR="00C33C97" w:rsidRDefault="00C33C97" w:rsidP="002E6000">
      <w:pPr>
        <w:pStyle w:val="ConsPlusNonformat"/>
        <w:rPr>
          <w:rFonts w:ascii="Times New Roman" w:hAnsi="Times New Roman" w:cs="Times New Roman"/>
          <w:sz w:val="16"/>
          <w:szCs w:val="16"/>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проведен бригаде в составе ______ человек, в том числе:</w:t>
      </w:r>
    </w:p>
    <w:p w:rsidR="002E6000" w:rsidRPr="00C33C97" w:rsidRDefault="002E6000" w:rsidP="002E6000">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454"/>
        <w:gridCol w:w="2267"/>
        <w:gridCol w:w="1814"/>
        <w:gridCol w:w="2268"/>
        <w:gridCol w:w="2265"/>
      </w:tblGrid>
      <w:tr w:rsidR="002E6000" w:rsidRPr="00264504" w:rsidTr="002E3F92">
        <w:tc>
          <w:tcPr>
            <w:tcW w:w="45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Фамилия, инициалы</w:t>
            </w:r>
          </w:p>
        </w:tc>
        <w:tc>
          <w:tcPr>
            <w:tcW w:w="181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Профессия (должность)</w:t>
            </w:r>
          </w:p>
        </w:tc>
        <w:tc>
          <w:tcPr>
            <w:tcW w:w="226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лица, получившего инструктаж</w:t>
            </w:r>
          </w:p>
        </w:tc>
        <w:tc>
          <w:tcPr>
            <w:tcW w:w="2265"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лица, проводившего инструктаж</w:t>
            </w:r>
          </w:p>
        </w:tc>
      </w:tr>
      <w:tr w:rsidR="002E6000" w:rsidRPr="00264504" w:rsidTr="002E3F92">
        <w:tc>
          <w:tcPr>
            <w:tcW w:w="45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r>
      <w:tr w:rsidR="002E6000" w:rsidRPr="00264504" w:rsidTr="002E3F92">
        <w:tc>
          <w:tcPr>
            <w:tcW w:w="45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r>
      <w:tr w:rsidR="002E6000" w:rsidRPr="00264504" w:rsidTr="002E3F92">
        <w:tc>
          <w:tcPr>
            <w:tcW w:w="45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2265"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r>
    </w:tbl>
    <w:p w:rsidR="002E6000" w:rsidRPr="00264504" w:rsidRDefault="002E6000" w:rsidP="002E6000">
      <w:pPr>
        <w:pStyle w:val="ConsPlusNormal"/>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 xml:space="preserve">2.2.    Мероприятия, </w:t>
      </w:r>
      <w:r>
        <w:rPr>
          <w:rFonts w:ascii="Times New Roman" w:hAnsi="Times New Roman" w:cs="Times New Roman"/>
          <w:sz w:val="28"/>
          <w:szCs w:val="28"/>
        </w:rPr>
        <w:t xml:space="preserve">обеспечивающие безопасность работ, </w:t>
      </w:r>
      <w:r w:rsidRPr="00264504">
        <w:rPr>
          <w:rFonts w:ascii="Times New Roman" w:hAnsi="Times New Roman" w:cs="Times New Roman"/>
          <w:sz w:val="28"/>
          <w:szCs w:val="28"/>
        </w:rPr>
        <w:t>выполнены.</w:t>
      </w:r>
    </w:p>
    <w:p w:rsidR="002E6000" w:rsidRPr="00264504" w:rsidRDefault="002E6000" w:rsidP="002E6000">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Производитель работ и члены бригады </w:t>
      </w:r>
      <w:r w:rsidRPr="00264504">
        <w:rPr>
          <w:rFonts w:ascii="Times New Roman" w:hAnsi="Times New Roman" w:cs="Times New Roman"/>
          <w:sz w:val="28"/>
          <w:szCs w:val="28"/>
        </w:rPr>
        <w:t>с особенностями работ ознакомлены.</w:t>
      </w: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Объект подготовлен к производству работ.</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Допускающий к работе  _____________ "__" _______ 20__ г.</w:t>
      </w:r>
    </w:p>
    <w:p w:rsidR="002E6000" w:rsidRPr="00380E4B" w:rsidRDefault="002E6000" w:rsidP="002E6000">
      <w:pPr>
        <w:pStyle w:val="ConsPlusNonformat"/>
        <w:rPr>
          <w:rFonts w:ascii="Times New Roman" w:hAnsi="Times New Roman" w:cs="Times New Roman"/>
          <w:sz w:val="16"/>
          <w:szCs w:val="16"/>
        </w:rPr>
      </w:pPr>
      <w:r w:rsidRPr="00380E4B">
        <w:rPr>
          <w:rFonts w:ascii="Times New Roman" w:hAnsi="Times New Roman" w:cs="Times New Roman"/>
          <w:sz w:val="16"/>
          <w:szCs w:val="16"/>
        </w:rPr>
        <w:t xml:space="preserve">                             </w:t>
      </w:r>
      <w:r w:rsidR="00380E4B">
        <w:rPr>
          <w:rFonts w:ascii="Times New Roman" w:hAnsi="Times New Roman" w:cs="Times New Roman"/>
          <w:sz w:val="16"/>
          <w:szCs w:val="16"/>
        </w:rPr>
        <w:t xml:space="preserve">                                                          </w:t>
      </w:r>
      <w:r w:rsidRPr="00380E4B">
        <w:rPr>
          <w:rFonts w:ascii="Times New Roman" w:hAnsi="Times New Roman" w:cs="Times New Roman"/>
          <w:sz w:val="16"/>
          <w:szCs w:val="16"/>
        </w:rPr>
        <w:t xml:space="preserve"> (подпись)</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2.3. Подготовку объекта к произво</w:t>
      </w:r>
      <w:r>
        <w:rPr>
          <w:rFonts w:ascii="Times New Roman" w:hAnsi="Times New Roman" w:cs="Times New Roman"/>
          <w:sz w:val="28"/>
          <w:szCs w:val="28"/>
        </w:rPr>
        <w:t xml:space="preserve">дству работ проверил. Разрешаю </w:t>
      </w:r>
      <w:r w:rsidRPr="00264504">
        <w:rPr>
          <w:rFonts w:ascii="Times New Roman" w:hAnsi="Times New Roman" w:cs="Times New Roman"/>
          <w:sz w:val="28"/>
          <w:szCs w:val="28"/>
        </w:rPr>
        <w:t>приступить</w:t>
      </w:r>
      <w:r>
        <w:rPr>
          <w:rFonts w:ascii="Times New Roman" w:hAnsi="Times New Roman" w:cs="Times New Roman"/>
          <w:sz w:val="28"/>
          <w:szCs w:val="28"/>
        </w:rPr>
        <w:t xml:space="preserve"> </w:t>
      </w:r>
      <w:r w:rsidRPr="00264504">
        <w:rPr>
          <w:rFonts w:ascii="Times New Roman" w:hAnsi="Times New Roman" w:cs="Times New Roman"/>
          <w:sz w:val="28"/>
          <w:szCs w:val="28"/>
        </w:rPr>
        <w:t>к производству работ.</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Руководитель работ</w:t>
      </w:r>
      <w:r>
        <w:rPr>
          <w:rFonts w:ascii="Times New Roman" w:hAnsi="Times New Roman" w:cs="Times New Roman"/>
          <w:sz w:val="28"/>
          <w:szCs w:val="28"/>
        </w:rPr>
        <w:t xml:space="preserve">  </w:t>
      </w:r>
      <w:r w:rsidRPr="00264504">
        <w:rPr>
          <w:rFonts w:ascii="Times New Roman" w:hAnsi="Times New Roman" w:cs="Times New Roman"/>
          <w:sz w:val="28"/>
          <w:szCs w:val="28"/>
        </w:rPr>
        <w:t>_____________ "__" _______ 20__ г.</w:t>
      </w:r>
    </w:p>
    <w:p w:rsidR="002E6000" w:rsidRPr="006129BB" w:rsidRDefault="006129BB" w:rsidP="002E60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2E6000" w:rsidRPr="006129BB">
        <w:rPr>
          <w:rFonts w:ascii="Times New Roman" w:hAnsi="Times New Roman" w:cs="Times New Roman"/>
          <w:sz w:val="16"/>
          <w:szCs w:val="16"/>
        </w:rPr>
        <w:t xml:space="preserve">                         (подпись)</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 xml:space="preserve">                           3. Производство работ</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3.1. Оформление ежедневного допуска к производству работ</w:t>
      </w:r>
    </w:p>
    <w:p w:rsidR="002E6000" w:rsidRPr="00264504" w:rsidRDefault="002E6000" w:rsidP="002E6000">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18"/>
        <w:gridCol w:w="1559"/>
        <w:gridCol w:w="1558"/>
        <w:gridCol w:w="1474"/>
        <w:gridCol w:w="1646"/>
        <w:gridCol w:w="1559"/>
      </w:tblGrid>
      <w:tr w:rsidR="002E6000" w:rsidRPr="00264504" w:rsidTr="002E3F92">
        <w:tc>
          <w:tcPr>
            <w:tcW w:w="4535" w:type="dxa"/>
            <w:gridSpan w:val="3"/>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Оформление начала производства работ</w:t>
            </w:r>
          </w:p>
        </w:tc>
        <w:tc>
          <w:tcPr>
            <w:tcW w:w="4679" w:type="dxa"/>
            <w:gridSpan w:val="3"/>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Оформление окончания работ</w:t>
            </w:r>
          </w:p>
        </w:tc>
      </w:tr>
      <w:tr w:rsidR="002E6000" w:rsidRPr="00264504" w:rsidTr="002E3F92">
        <w:tc>
          <w:tcPr>
            <w:tcW w:w="141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Начало работ (дата, время)</w:t>
            </w: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производителя работ</w:t>
            </w:r>
          </w:p>
        </w:tc>
        <w:tc>
          <w:tcPr>
            <w:tcW w:w="155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Окончание работ (дата, время)</w:t>
            </w:r>
          </w:p>
        </w:tc>
        <w:tc>
          <w:tcPr>
            <w:tcW w:w="1646"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производителя работ</w:t>
            </w: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r w:rsidRPr="00264504">
              <w:rPr>
                <w:rFonts w:ascii="Times New Roman" w:hAnsi="Times New Roman" w:cs="Times New Roman"/>
                <w:sz w:val="28"/>
                <w:szCs w:val="28"/>
              </w:rPr>
              <w:t>Подпись допускающего</w:t>
            </w:r>
          </w:p>
        </w:tc>
      </w:tr>
      <w:tr w:rsidR="002E6000" w:rsidRPr="00264504" w:rsidTr="002E3F92">
        <w:trPr>
          <w:trHeight w:val="281"/>
        </w:trPr>
        <w:tc>
          <w:tcPr>
            <w:tcW w:w="141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r>
      <w:tr w:rsidR="002E6000" w:rsidRPr="00264504" w:rsidTr="002E3F92">
        <w:trPr>
          <w:trHeight w:val="161"/>
        </w:trPr>
        <w:tc>
          <w:tcPr>
            <w:tcW w:w="141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6000" w:rsidRPr="00264504" w:rsidRDefault="002E6000" w:rsidP="002E3F92">
            <w:pPr>
              <w:pStyle w:val="ConsPlusNormal"/>
              <w:rPr>
                <w:rFonts w:ascii="Times New Roman" w:hAnsi="Times New Roman" w:cs="Times New Roman"/>
                <w:sz w:val="28"/>
                <w:szCs w:val="28"/>
              </w:rPr>
            </w:pPr>
          </w:p>
        </w:tc>
      </w:tr>
    </w:tbl>
    <w:p w:rsidR="002E6000" w:rsidRPr="00264504" w:rsidRDefault="002E6000" w:rsidP="002E6000">
      <w:pPr>
        <w:pStyle w:val="ConsPlusNormal"/>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3.2. Работы завершены, рабочие места убраны, работники с места производства</w:t>
      </w:r>
      <w:r>
        <w:rPr>
          <w:rFonts w:ascii="Times New Roman" w:hAnsi="Times New Roman" w:cs="Times New Roman"/>
          <w:sz w:val="28"/>
          <w:szCs w:val="28"/>
        </w:rPr>
        <w:t xml:space="preserve"> </w:t>
      </w:r>
      <w:r w:rsidRPr="00264504">
        <w:rPr>
          <w:rFonts w:ascii="Times New Roman" w:hAnsi="Times New Roman" w:cs="Times New Roman"/>
          <w:sz w:val="28"/>
          <w:szCs w:val="28"/>
        </w:rPr>
        <w:t>работ выведены.</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 xml:space="preserve">Наряд-допуск закрыт в ____ час. ___ </w:t>
      </w:r>
      <w:r>
        <w:rPr>
          <w:rFonts w:ascii="Times New Roman" w:hAnsi="Times New Roman" w:cs="Times New Roman"/>
          <w:sz w:val="28"/>
          <w:szCs w:val="28"/>
        </w:rPr>
        <w:t>мин. "__" ____________________</w:t>
      </w:r>
      <w:r w:rsidRPr="00264504">
        <w:rPr>
          <w:rFonts w:ascii="Times New Roman" w:hAnsi="Times New Roman" w:cs="Times New Roman"/>
          <w:sz w:val="28"/>
          <w:szCs w:val="28"/>
        </w:rPr>
        <w:t>20__ г.</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Производитель работ   ____________ "__" _____________________ 20__ г.</w:t>
      </w:r>
    </w:p>
    <w:p w:rsidR="002E6000" w:rsidRPr="006129BB" w:rsidRDefault="002E6000" w:rsidP="002E6000">
      <w:pPr>
        <w:pStyle w:val="ConsPlusNonformat"/>
        <w:rPr>
          <w:rFonts w:ascii="Times New Roman" w:hAnsi="Times New Roman" w:cs="Times New Roman"/>
          <w:sz w:val="16"/>
          <w:szCs w:val="16"/>
        </w:rPr>
      </w:pPr>
      <w:r w:rsidRPr="00264504">
        <w:rPr>
          <w:rFonts w:ascii="Times New Roman" w:hAnsi="Times New Roman" w:cs="Times New Roman"/>
          <w:sz w:val="28"/>
          <w:szCs w:val="28"/>
        </w:rPr>
        <w:t xml:space="preserve">                         </w:t>
      </w:r>
      <w:r w:rsidR="006129BB">
        <w:rPr>
          <w:rFonts w:ascii="Times New Roman" w:hAnsi="Times New Roman" w:cs="Times New Roman"/>
          <w:sz w:val="28"/>
          <w:szCs w:val="28"/>
        </w:rPr>
        <w:t xml:space="preserve">                    </w:t>
      </w:r>
      <w:r w:rsidRPr="00264504">
        <w:rPr>
          <w:rFonts w:ascii="Times New Roman" w:hAnsi="Times New Roman" w:cs="Times New Roman"/>
          <w:sz w:val="28"/>
          <w:szCs w:val="28"/>
        </w:rPr>
        <w:t xml:space="preserve">   </w:t>
      </w:r>
      <w:r w:rsidRPr="006129BB">
        <w:rPr>
          <w:rFonts w:ascii="Times New Roman" w:hAnsi="Times New Roman" w:cs="Times New Roman"/>
          <w:sz w:val="16"/>
          <w:szCs w:val="16"/>
        </w:rPr>
        <w:t>(подпись)</w:t>
      </w:r>
    </w:p>
    <w:p w:rsidR="002E6000" w:rsidRPr="00264504" w:rsidRDefault="002E6000" w:rsidP="002E6000">
      <w:pPr>
        <w:pStyle w:val="ConsPlusNonformat"/>
        <w:rPr>
          <w:rFonts w:ascii="Times New Roman" w:hAnsi="Times New Roman" w:cs="Times New Roman"/>
          <w:sz w:val="28"/>
          <w:szCs w:val="28"/>
        </w:rPr>
      </w:pPr>
    </w:p>
    <w:p w:rsidR="002E6000" w:rsidRPr="00264504" w:rsidRDefault="002E6000" w:rsidP="002E6000">
      <w:pPr>
        <w:pStyle w:val="ConsPlusNonformat"/>
        <w:rPr>
          <w:rFonts w:ascii="Times New Roman" w:hAnsi="Times New Roman" w:cs="Times New Roman"/>
          <w:sz w:val="28"/>
          <w:szCs w:val="28"/>
        </w:rPr>
      </w:pPr>
      <w:r w:rsidRPr="00264504">
        <w:rPr>
          <w:rFonts w:ascii="Times New Roman" w:hAnsi="Times New Roman" w:cs="Times New Roman"/>
          <w:sz w:val="28"/>
          <w:szCs w:val="28"/>
        </w:rPr>
        <w:t>Руководитель работ    ____________ "__" _____________________ 20__ г.</w:t>
      </w:r>
    </w:p>
    <w:p w:rsidR="002E6000" w:rsidRPr="006129BB" w:rsidRDefault="002E6000" w:rsidP="002E6000">
      <w:pPr>
        <w:pStyle w:val="ConsPlusNonformat"/>
        <w:rPr>
          <w:rFonts w:ascii="Times New Roman" w:hAnsi="Times New Roman" w:cs="Times New Roman"/>
          <w:sz w:val="16"/>
          <w:szCs w:val="16"/>
        </w:rPr>
      </w:pPr>
      <w:r w:rsidRPr="00264504">
        <w:rPr>
          <w:rFonts w:ascii="Times New Roman" w:hAnsi="Times New Roman" w:cs="Times New Roman"/>
          <w:sz w:val="28"/>
          <w:szCs w:val="28"/>
        </w:rPr>
        <w:t xml:space="preserve">                           </w:t>
      </w:r>
      <w:r w:rsidR="006129BB">
        <w:rPr>
          <w:rFonts w:ascii="Times New Roman" w:hAnsi="Times New Roman" w:cs="Times New Roman"/>
          <w:sz w:val="28"/>
          <w:szCs w:val="28"/>
        </w:rPr>
        <w:t xml:space="preserve">                     </w:t>
      </w:r>
      <w:r w:rsidRPr="006129BB">
        <w:rPr>
          <w:rFonts w:ascii="Times New Roman" w:hAnsi="Times New Roman" w:cs="Times New Roman"/>
          <w:sz w:val="16"/>
          <w:szCs w:val="16"/>
        </w:rPr>
        <w:t>(подпись)</w:t>
      </w:r>
    </w:p>
    <w:p w:rsidR="002E6000" w:rsidRPr="00264504" w:rsidRDefault="002E6000" w:rsidP="002E6000">
      <w:pPr>
        <w:pStyle w:val="ConsPlusNormal"/>
        <w:rPr>
          <w:rFonts w:ascii="Times New Roman" w:hAnsi="Times New Roman" w:cs="Times New Roman"/>
          <w:sz w:val="28"/>
          <w:szCs w:val="28"/>
        </w:rPr>
      </w:pPr>
    </w:p>
    <w:p w:rsidR="00C62A53" w:rsidRPr="006129BB" w:rsidRDefault="002E6000" w:rsidP="006129BB">
      <w:pPr>
        <w:pStyle w:val="ConsPlusNormal"/>
        <w:rPr>
          <w:rFonts w:ascii="Times New Roman" w:hAnsi="Times New Roman" w:cs="Times New Roman"/>
          <w:sz w:val="28"/>
          <w:szCs w:val="28"/>
        </w:rPr>
      </w:pPr>
      <w:r w:rsidRPr="00264504">
        <w:rPr>
          <w:rFonts w:ascii="Times New Roman" w:hAnsi="Times New Roman" w:cs="Times New Roman"/>
          <w:sz w:val="28"/>
          <w:szCs w:val="28"/>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w:t>
      </w:r>
      <w:r>
        <w:rPr>
          <w:rFonts w:ascii="Times New Roman" w:hAnsi="Times New Roman" w:cs="Times New Roman"/>
          <w:sz w:val="28"/>
          <w:szCs w:val="28"/>
        </w:rPr>
        <w:t>к</w:t>
      </w:r>
      <w:r w:rsidRPr="00264504">
        <w:rPr>
          <w:rFonts w:ascii="Times New Roman" w:hAnsi="Times New Roman" w:cs="Times New Roman"/>
          <w:sz w:val="28"/>
          <w:szCs w:val="28"/>
        </w:rPr>
        <w:t>земпляр наряда-допуска остается у работника, выдавшего наряд-допуск.</w:t>
      </w:r>
    </w:p>
    <w:sectPr w:rsidR="00C62A53" w:rsidRPr="006129BB" w:rsidSect="002E6000">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676EB"/>
    <w:rsid w:val="002E6000"/>
    <w:rsid w:val="00331B1C"/>
    <w:rsid w:val="00380E4B"/>
    <w:rsid w:val="003D700F"/>
    <w:rsid w:val="004A38CD"/>
    <w:rsid w:val="004C315D"/>
    <w:rsid w:val="005F1C02"/>
    <w:rsid w:val="006129BB"/>
    <w:rsid w:val="006B09ED"/>
    <w:rsid w:val="00A0498F"/>
    <w:rsid w:val="00BB3D3E"/>
    <w:rsid w:val="00C33C97"/>
    <w:rsid w:val="00C62A53"/>
    <w:rsid w:val="00CE40F2"/>
    <w:rsid w:val="00D676EB"/>
    <w:rsid w:val="00E1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02"/>
  </w:style>
  <w:style w:type="paragraph" w:styleId="1">
    <w:name w:val="heading 1"/>
    <w:basedOn w:val="a"/>
    <w:link w:val="10"/>
    <w:uiPriority w:val="9"/>
    <w:qFormat/>
    <w:rsid w:val="00D67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6EB"/>
    <w:rPr>
      <w:rFonts w:ascii="Times New Roman" w:eastAsia="Times New Roman" w:hAnsi="Times New Roman" w:cs="Times New Roman"/>
      <w:b/>
      <w:bCs/>
      <w:kern w:val="36"/>
      <w:sz w:val="48"/>
      <w:szCs w:val="48"/>
    </w:rPr>
  </w:style>
  <w:style w:type="paragraph" w:customStyle="1" w:styleId="tm6">
    <w:name w:val="tm6"/>
    <w:basedOn w:val="a"/>
    <w:rsid w:val="00D67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7">
    <w:name w:val="tm7"/>
    <w:basedOn w:val="a0"/>
    <w:rsid w:val="00D676EB"/>
  </w:style>
  <w:style w:type="character" w:customStyle="1" w:styleId="tm8">
    <w:name w:val="tm8"/>
    <w:basedOn w:val="a0"/>
    <w:rsid w:val="00D676EB"/>
  </w:style>
  <w:style w:type="character" w:customStyle="1" w:styleId="tm9">
    <w:name w:val="tm9"/>
    <w:basedOn w:val="a0"/>
    <w:rsid w:val="00D676EB"/>
  </w:style>
  <w:style w:type="character" w:customStyle="1" w:styleId="tm10">
    <w:name w:val="tm10"/>
    <w:basedOn w:val="a0"/>
    <w:rsid w:val="00D676EB"/>
  </w:style>
  <w:style w:type="paragraph" w:customStyle="1" w:styleId="ConsPlusNormal">
    <w:name w:val="ConsPlusNormal"/>
    <w:rsid w:val="002E600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E60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E600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2E60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E600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2E600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E6000"/>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2E6000"/>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2E6000"/>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E6000"/>
    <w:pPr>
      <w:tabs>
        <w:tab w:val="center" w:pos="4677"/>
        <w:tab w:val="right" w:pos="9355"/>
      </w:tabs>
    </w:pPr>
    <w:rPr>
      <w:rFonts w:cs="Times New Roman"/>
    </w:rPr>
  </w:style>
  <w:style w:type="character" w:customStyle="1" w:styleId="a4">
    <w:name w:val="Верхний колонтитул Знак"/>
    <w:basedOn w:val="a0"/>
    <w:link w:val="a3"/>
    <w:uiPriority w:val="99"/>
    <w:rsid w:val="002E6000"/>
    <w:rPr>
      <w:rFonts w:cs="Times New Roman"/>
    </w:rPr>
  </w:style>
  <w:style w:type="paragraph" w:styleId="a5">
    <w:name w:val="footer"/>
    <w:basedOn w:val="a"/>
    <w:link w:val="a6"/>
    <w:uiPriority w:val="99"/>
    <w:unhideWhenUsed/>
    <w:rsid w:val="002E6000"/>
    <w:pPr>
      <w:tabs>
        <w:tab w:val="center" w:pos="4677"/>
        <w:tab w:val="right" w:pos="9355"/>
      </w:tabs>
    </w:pPr>
    <w:rPr>
      <w:rFonts w:cs="Times New Roman"/>
    </w:rPr>
  </w:style>
  <w:style w:type="character" w:customStyle="1" w:styleId="a6">
    <w:name w:val="Нижний колонтитул Знак"/>
    <w:basedOn w:val="a0"/>
    <w:link w:val="a5"/>
    <w:uiPriority w:val="99"/>
    <w:rsid w:val="002E6000"/>
    <w:rPr>
      <w:rFonts w:cs="Times New Roman"/>
    </w:rPr>
  </w:style>
</w:styles>
</file>

<file path=word/webSettings.xml><?xml version="1.0" encoding="utf-8"?>
<w:webSettings xmlns:r="http://schemas.openxmlformats.org/officeDocument/2006/relationships" xmlns:w="http://schemas.openxmlformats.org/wordprocessingml/2006/main">
  <w:divs>
    <w:div w:id="16200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16</cp:revision>
  <dcterms:created xsi:type="dcterms:W3CDTF">2018-07-09T22:51:00Z</dcterms:created>
  <dcterms:modified xsi:type="dcterms:W3CDTF">2018-07-10T02:36:00Z</dcterms:modified>
</cp:coreProperties>
</file>