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03" w:rsidRPr="00D631A6" w:rsidRDefault="00200203" w:rsidP="005722F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</w:t>
      </w:r>
      <w:r w:rsidR="00661103"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рганиз</w:t>
      </w:r>
      <w:r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ация</w:t>
      </w:r>
      <w:r w:rsidR="00661103"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работ</w:t>
      </w:r>
      <w:r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ы</w:t>
      </w:r>
      <w:r w:rsidR="00661103"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в жару в соответствии с Трудовым кодексом</w:t>
      </w:r>
      <w:r w:rsidRPr="00D631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РФ</w:t>
      </w:r>
    </w:p>
    <w:p w:rsidR="004763DF" w:rsidRPr="00DF27EE" w:rsidRDefault="004763DF" w:rsidP="005722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Температура летом часто превышает значения, комфортные для человека, что сказывается на его самочувствии и трудоспособности. Особенно уязвимы </w:t>
      </w:r>
      <w:proofErr w:type="gramStart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условиям гипертоники, пожилые сотрудники и люди с избыточным весом. Физическая активность также увеличивает риск: чем больше нагрузка, тем сложнее переносить жару.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работодатель должен адаптировать рабочие процессы, чтобы не подвергать сотрудников чрезмерным нагрузкам, связанным с погодой. </w:t>
      </w:r>
    </w:p>
    <w:p w:rsidR="00661103" w:rsidRPr="00D52F96" w:rsidRDefault="00661103" w:rsidP="005722F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D52F96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Правила работы в жару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4763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статье 214 ТК РФ и санитарным нормам СанПиН 1.2.3685-21</w:t>
      </w: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температура в рабочих зонах должна находиться в диапазоне 16–25°С. Точные показатели зависят от времени года и характера труда. При превышении этих значений работодатель обязан сокращать рабочие часы или переводить сотрудников на облегченные условия. 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Роспотребнадзор рекомендует следующее: </w:t>
      </w:r>
    </w:p>
    <w:p w:rsidR="00661103" w:rsidRPr="004763DF" w:rsidRDefault="00661103" w:rsidP="005722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сокращать рабочий день на 1 час, если температура в рабочем помещении приблизилась к отметке 28,5</w:t>
      </w:r>
      <w:proofErr w:type="gramStart"/>
      <w:r w:rsidR="00733BA3"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1103" w:rsidRPr="004763DF" w:rsidRDefault="00661103" w:rsidP="005722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 часа — при температура 29</w:t>
      </w:r>
      <w:proofErr w:type="gramStart"/>
      <w:r w:rsidR="00BD0A54"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1103" w:rsidRPr="004763DF" w:rsidRDefault="00661103" w:rsidP="005722F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4 час</w:t>
      </w:r>
      <w:r w:rsidR="00BD0A54">
        <w:rPr>
          <w:rFonts w:ascii="Times New Roman" w:eastAsia="Times New Roman" w:hAnsi="Times New Roman" w:cs="Times New Roman"/>
          <w:sz w:val="26"/>
          <w:szCs w:val="26"/>
          <w:lang w:eastAsia="ru-RU"/>
        </w:rPr>
        <w:t>а — при температуре от 30,5</w:t>
      </w:r>
      <w:proofErr w:type="gramStart"/>
      <w:r w:rsidR="00BD0A54"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выше.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критических показателей температуры (выше 32,5</w:t>
      </w:r>
      <w:proofErr w:type="gramStart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офисных работников и выше 31°С для физически трудящихся) необходимо объявлять простой – ответственность за это лежит на работодателе, который должен оформить соответствующий приказ и зафиксировать результаты измерений температуры воздуха.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этого, работа в жаркую погоду предполагает введение дополнительных мер безопасности внутри помещений. Например, обеспечить достаточное количество питьевой воды, организовать перерывы для отдыха в прохладных местах, подготовить зоны отдыха и иметь медикаменты первой необходимости для оказания помощи при тепловых ударах.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важно подготовить и разместить в доступных для сотрудников местах памятки с рекомендациями по распознаванию тепловых и солнечных ударов, а также способами их профилактики.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снижения нагрузки работодатель может внедрить «летний» режим работы, то есть начинать работу рано утром или завершать ее ближе к вечеру. Подобный шаг позволит избежать самых жарких часов дня. Еще необходимо составить графики проветривания помещений и влажной уборки, чтобы обеспечить комфортные условия труда в жаркое время года.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введение любых специальных мер предполагает их документальное оформление. Это могут быть дополнительные соглашения к трудовым договорам сотрудников или же приказы, написанные на основании протоколов измерений температуры и прогноза погоды. </w:t>
      </w:r>
    </w:p>
    <w:p w:rsidR="00661103" w:rsidRPr="00D52F96" w:rsidRDefault="00661103" w:rsidP="005722F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D52F96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lastRenderedPageBreak/>
        <w:t>Работа в жаркую погоду на улице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речь идет о работе на открытом воздухе, то ситуация несколько сложнее. Важно понимать, что работникам в таких условиях грозит не только тепловой удар, но и солнечный ожог.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 рекомендует соблюдать строгие правила: при температуре выше 35</w:t>
      </w:r>
      <w:proofErr w:type="gramStart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вводятся обязательные перерывы по 10–12 минут в охлаждаемом помещении каждые 15–20 минут работы.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максимальная продолжительность смены может составлять: </w:t>
      </w:r>
    </w:p>
    <w:p w:rsidR="00661103" w:rsidRPr="004763DF" w:rsidRDefault="00661103" w:rsidP="005722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5 часов – при наличии спецодежды</w:t>
      </w:r>
    </w:p>
    <w:p w:rsidR="00661103" w:rsidRPr="004763DF" w:rsidRDefault="00661103" w:rsidP="005722F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2 часа – без нее.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в условиях жаркой погоды могут только молодые люди 25–40 лет без хронических заболеваний, беременным труд запрещен. Специалистам необходимо обеспечить постоянный доступ к питьевой воде. </w:t>
      </w:r>
    </w:p>
    <w:p w:rsidR="00661103" w:rsidRPr="004763DF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температуре воздуха 37</w:t>
      </w:r>
      <w:proofErr w:type="gramStart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 работы на улице следует полностью прекращать или переносить на более прохладное время суток — утро или вечер. Распределение процессов так поможет снизить риск перегрева и обезвоживания у работников. </w:t>
      </w:r>
    </w:p>
    <w:p w:rsidR="00661103" w:rsidRPr="00D52F96" w:rsidRDefault="00661103" w:rsidP="005722F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D52F96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Несоблюдение требований по организации работы в жару</w:t>
      </w:r>
    </w:p>
    <w:p w:rsidR="00661103" w:rsidRDefault="00661103" w:rsidP="00572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Несоблюдение правил работы в жаркую погоду грозит работодателю штрафами и санкциями со стороны контролирующих органов. К примеру, за нарушение санитарных требований возможны штрафы до 80 тыс. руб. для юридических лиц. </w:t>
      </w:r>
    </w:p>
    <w:p w:rsidR="00733BA3" w:rsidRPr="004763DF" w:rsidRDefault="00733BA3" w:rsidP="004763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011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1984"/>
        <w:gridCol w:w="1985"/>
      </w:tblGrid>
      <w:tr w:rsidR="00733BA3" w:rsidTr="00733B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42" w:type="dxa"/>
            <w:vMerge w:val="restart"/>
            <w:vAlign w:val="center"/>
          </w:tcPr>
          <w:p w:rsidR="00733BA3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</w:t>
            </w:r>
          </w:p>
        </w:tc>
        <w:tc>
          <w:tcPr>
            <w:tcW w:w="3969" w:type="dxa"/>
            <w:gridSpan w:val="2"/>
            <w:vAlign w:val="center"/>
          </w:tcPr>
          <w:p w:rsidR="00733BA3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</w:t>
            </w:r>
          </w:p>
        </w:tc>
      </w:tr>
      <w:tr w:rsidR="00733BA3" w:rsidTr="00733B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42" w:type="dxa"/>
            <w:vMerge/>
            <w:vAlign w:val="center"/>
          </w:tcPr>
          <w:p w:rsidR="00733BA3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должностных лиц и ИП</w:t>
            </w:r>
          </w:p>
        </w:tc>
        <w:tc>
          <w:tcPr>
            <w:tcW w:w="1985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организаций</w:t>
            </w:r>
          </w:p>
        </w:tc>
      </w:tr>
      <w:tr w:rsidR="00733BA3" w:rsidTr="00733B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42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6.3 КоАП РФ</w:t>
            </w:r>
          </w:p>
        </w:tc>
        <w:tc>
          <w:tcPr>
            <w:tcW w:w="1984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1 000 руб.</w:t>
            </w:r>
          </w:p>
        </w:tc>
        <w:tc>
          <w:tcPr>
            <w:tcW w:w="1985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20 000 руб.</w:t>
            </w:r>
          </w:p>
        </w:tc>
      </w:tr>
      <w:tr w:rsidR="00733BA3" w:rsidTr="00733B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42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6.4 КоАП РФ</w:t>
            </w:r>
          </w:p>
        </w:tc>
        <w:tc>
          <w:tcPr>
            <w:tcW w:w="1984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2 000 руб.</w:t>
            </w:r>
          </w:p>
        </w:tc>
        <w:tc>
          <w:tcPr>
            <w:tcW w:w="1985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20 000 руб.</w:t>
            </w:r>
          </w:p>
        </w:tc>
      </w:tr>
      <w:tr w:rsidR="00733BA3" w:rsidTr="00733B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042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 5.27.1. КоАП РФ</w:t>
            </w:r>
          </w:p>
        </w:tc>
        <w:tc>
          <w:tcPr>
            <w:tcW w:w="1984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5 000 руб.</w:t>
            </w:r>
          </w:p>
        </w:tc>
        <w:tc>
          <w:tcPr>
            <w:tcW w:w="1985" w:type="dxa"/>
            <w:vAlign w:val="center"/>
          </w:tcPr>
          <w:p w:rsidR="00733BA3" w:rsidRPr="004763DF" w:rsidRDefault="00733BA3" w:rsidP="0073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80 000 руб.</w:t>
            </w:r>
          </w:p>
        </w:tc>
      </w:tr>
    </w:tbl>
    <w:p w:rsidR="008B46CE" w:rsidRDefault="008B46CE" w:rsidP="0073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103" w:rsidRPr="004763DF" w:rsidRDefault="00661103" w:rsidP="007364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за игнорирование требований о соблюдении условий труда могут последовать административные меры вплоть до приостановки деятельности на срок до 90 суток. </w:t>
      </w:r>
    </w:p>
    <w:p w:rsidR="00661103" w:rsidRPr="004763DF" w:rsidRDefault="00661103" w:rsidP="007364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понимать, что </w:t>
      </w:r>
      <w:r w:rsidRPr="008B46C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обязанность работодателя – обеспечить безопасные условия труда независимо от сезона</w:t>
      </w:r>
      <w:r w:rsidRPr="008B46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</w:t>
      </w: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реагировать на повышение температуры внутри помещений, вводить необходимые меры защиты и информировать сотрудников о правилах поведения в жаркую погоду. А добиваться полного соблюдени</w:t>
      </w:r>
      <w:r w:rsidR="004F5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всех норм и требования должен </w:t>
      </w:r>
      <w:bookmarkStart w:id="0" w:name="_GoBack"/>
      <w:bookmarkEnd w:id="0"/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охране труда</w:t>
      </w:r>
      <w:r w:rsidR="007D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(специалист, ответственный за охрану труда)</w:t>
      </w:r>
      <w:r w:rsidRPr="00476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26E46" w:rsidRPr="004763DF" w:rsidRDefault="00E26E46" w:rsidP="00736484">
      <w:pPr>
        <w:spacing w:after="0" w:line="360" w:lineRule="auto"/>
        <w:ind w:firstLine="709"/>
        <w:jc w:val="both"/>
        <w:rPr>
          <w:sz w:val="26"/>
          <w:szCs w:val="26"/>
        </w:rPr>
      </w:pPr>
    </w:p>
    <w:sectPr w:rsidR="00E26E46" w:rsidRPr="004763DF" w:rsidSect="00943FB1">
      <w:type w:val="continuous"/>
      <w:pgSz w:w="11900" w:h="16840" w:code="9"/>
      <w:pgMar w:top="142" w:right="567" w:bottom="142" w:left="567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6150"/>
    <w:multiLevelType w:val="multilevel"/>
    <w:tmpl w:val="200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70F26"/>
    <w:multiLevelType w:val="multilevel"/>
    <w:tmpl w:val="8E8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8C"/>
    <w:rsid w:val="00093C62"/>
    <w:rsid w:val="0016488C"/>
    <w:rsid w:val="00200203"/>
    <w:rsid w:val="002C2E64"/>
    <w:rsid w:val="004763DF"/>
    <w:rsid w:val="004F55DC"/>
    <w:rsid w:val="005722FB"/>
    <w:rsid w:val="00592B6D"/>
    <w:rsid w:val="00661103"/>
    <w:rsid w:val="00733BA3"/>
    <w:rsid w:val="00736484"/>
    <w:rsid w:val="007D47DE"/>
    <w:rsid w:val="008B46CE"/>
    <w:rsid w:val="00943FB1"/>
    <w:rsid w:val="00BD0A54"/>
    <w:rsid w:val="00BD257A"/>
    <w:rsid w:val="00D079FF"/>
    <w:rsid w:val="00D52F96"/>
    <w:rsid w:val="00D631A6"/>
    <w:rsid w:val="00DF27EE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11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y">
    <w:name w:val="article-y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outro">
    <w:name w:val="article-outro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11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y">
    <w:name w:val="article-y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outro">
    <w:name w:val="article-outro"/>
    <w:basedOn w:val="a"/>
    <w:rsid w:val="0066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1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2025-06-04T07:37:00Z</dcterms:created>
  <dcterms:modified xsi:type="dcterms:W3CDTF">2025-06-04T23:44:00Z</dcterms:modified>
</cp:coreProperties>
</file>