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93" w:rsidRPr="00D255B4" w:rsidRDefault="007E1893" w:rsidP="00D255B4">
      <w:pPr>
        <w:pStyle w:val="a3"/>
        <w:jc w:val="center"/>
        <w:rPr>
          <w:b/>
        </w:rPr>
      </w:pPr>
      <w:bookmarkStart w:id="0" w:name="_GoBack"/>
      <w:bookmarkEnd w:id="0"/>
      <w:r w:rsidRPr="00D255B4">
        <w:rPr>
          <w:b/>
        </w:rPr>
        <w:t>Информирование работников об их трудовых правах, включая пра</w:t>
      </w:r>
      <w:r w:rsidR="00D255B4" w:rsidRPr="00D255B4">
        <w:rPr>
          <w:b/>
        </w:rPr>
        <w:t>во на безопасные условия труда</w:t>
      </w:r>
    </w:p>
    <w:p w:rsidR="007E1893" w:rsidRDefault="007E1893" w:rsidP="007E1893">
      <w:pPr>
        <w:pStyle w:val="a3"/>
      </w:pPr>
      <w:r>
        <w:t xml:space="preserve">С 1 марта 2022 года вступает в силу 10 раздел Трудового кодекса РФ в новой редакции. </w:t>
      </w:r>
      <w:proofErr w:type="gramStart"/>
      <w:r>
        <w:t>Водиться статья 216.2 раздела 10 «Право работника на получение информации об условиях и охране труда», согласно которой каждый работник имеет право на получение актуальной и достоверной информации об условиях и охране труда на его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рабочем</w:t>
      </w:r>
      <w:proofErr w:type="gramEnd"/>
      <w:r>
        <w:t xml:space="preserve"> месте, о предоставляемых ему гарантиях, полагающихся ему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</w:t>
      </w:r>
      <w:proofErr w:type="gramStart"/>
      <w:r>
        <w:t>о-</w:t>
      </w:r>
      <w:proofErr w:type="gramEnd"/>
      <w:r>
        <w:t xml:space="preserve"> или иную фиксацию процессов производства работ, в целях контроля за безопасностью производства работ. </w:t>
      </w:r>
    </w:p>
    <w:p w:rsidR="007E1893" w:rsidRDefault="007E1893" w:rsidP="007E1893">
      <w:pPr>
        <w:pStyle w:val="a3"/>
      </w:pPr>
      <w:r>
        <w:t xml:space="preserve">Формы и способы информирования работников закреплены в приказе Министерства труда и социальной защиты РФ от 29 октября 2021 года № 773н «Об утверждении форм (способов) информирования работников об их трудовых правах, включая право на безопасные условия труда, и примерного перечня информационных материалов в целях информирования работников об их трудовых правах, включая право на безопасные условия труда», и закрепляет следующие формы: </w:t>
      </w:r>
    </w:p>
    <w:p w:rsidR="007E1893" w:rsidRDefault="007E1893" w:rsidP="007E1893">
      <w:pPr>
        <w:pStyle w:val="a3"/>
      </w:pPr>
      <w:r>
        <w:t xml:space="preserve">1)                 Ознакомление работника при приеме на работу с условиями трудового договора…. </w:t>
      </w:r>
    </w:p>
    <w:p w:rsidR="007E1893" w:rsidRDefault="007E1893" w:rsidP="007E1893">
      <w:pPr>
        <w:pStyle w:val="a3"/>
      </w:pPr>
      <w:r>
        <w:t xml:space="preserve">Согласно стати 57 ТК РФ в трудовой договор включаются «условия труда на рабочем месте». </w:t>
      </w:r>
      <w:proofErr w:type="gramStart"/>
      <w:r>
        <w:t xml:space="preserve">В которых должны быть отображены результаты действующей специальной оценки условий труда. </w:t>
      </w:r>
      <w:proofErr w:type="gramEnd"/>
    </w:p>
    <w:p w:rsidR="007E1893" w:rsidRDefault="007E1893" w:rsidP="007E1893">
      <w:pPr>
        <w:pStyle w:val="a3"/>
      </w:pPr>
      <w:r>
        <w:t xml:space="preserve">2)                 Ознакомление работников с результатами специальной оценки условий труда на их рабочем местах. (Подразумевается ознакомление работников под роспись с картами специальной оценки условий труда) </w:t>
      </w:r>
    </w:p>
    <w:p w:rsidR="007E1893" w:rsidRDefault="007E1893" w:rsidP="007E1893">
      <w:pPr>
        <w:pStyle w:val="a3"/>
      </w:pPr>
      <w:r>
        <w:t xml:space="preserve">3)                 Ознакомление с информацией о существующих профессиональных рисках и их уровнях (Подразумевается ознакомление работников под роспись с картами оценки профессиональных рисков) </w:t>
      </w:r>
    </w:p>
    <w:p w:rsidR="007E1893" w:rsidRDefault="007E1893" w:rsidP="007E1893">
      <w:pPr>
        <w:pStyle w:val="a3"/>
      </w:pPr>
      <w:r>
        <w:t xml:space="preserve">4)                 Ознакомление работников с должностными инструкциями, инструкциями по охране труда….. и другими нормативными актами работодателя. Допускается ознакомление при помощи электронного документа оборота, но при наличии </w:t>
      </w:r>
      <w:proofErr w:type="spellStart"/>
      <w:r>
        <w:t>электронно</w:t>
      </w:r>
      <w:proofErr w:type="spellEnd"/>
      <w:r>
        <w:t xml:space="preserve"> цифровой подписью. </w:t>
      </w:r>
    </w:p>
    <w:p w:rsidR="007E1893" w:rsidRDefault="007E1893" w:rsidP="007E1893">
      <w:pPr>
        <w:pStyle w:val="a3"/>
      </w:pPr>
      <w:r>
        <w:t xml:space="preserve">Способы информирования </w:t>
      </w:r>
    </w:p>
    <w:p w:rsidR="007E1893" w:rsidRDefault="007E1893" w:rsidP="007E1893">
      <w:pPr>
        <w:pStyle w:val="a3"/>
      </w:pPr>
      <w:r>
        <w:t xml:space="preserve">1)                 С использованием визуальной/печатной информации </w:t>
      </w:r>
    </w:p>
    <w:p w:rsidR="007E1893" w:rsidRDefault="007E1893" w:rsidP="007E1893">
      <w:pPr>
        <w:pStyle w:val="a3"/>
      </w:pPr>
      <w:r>
        <w:t xml:space="preserve">2)                 С использованием видеоматериалов </w:t>
      </w:r>
    </w:p>
    <w:p w:rsidR="007E1893" w:rsidRDefault="007E1893" w:rsidP="007E1893">
      <w:pPr>
        <w:pStyle w:val="a3"/>
      </w:pPr>
      <w:r>
        <w:t xml:space="preserve">3)                 С использованием интернет ресурсов </w:t>
      </w:r>
    </w:p>
    <w:p w:rsidR="007E1893" w:rsidRDefault="007E1893" w:rsidP="007E1893">
      <w:pPr>
        <w:pStyle w:val="a3"/>
      </w:pPr>
      <w:r>
        <w:t xml:space="preserve">Примерный перечень информационных материалов в целях информирования работников об их трудовых правах, </w:t>
      </w:r>
      <w:proofErr w:type="gramStart"/>
      <w:r>
        <w:t>включая право на безопасные условия и охрану труда представлены в приложении</w:t>
      </w:r>
      <w:proofErr w:type="gramEnd"/>
      <w:r>
        <w:t xml:space="preserve"> № 2 к приказу Министерства труда и социальной защиты РФ от 29 октября 2021 № 773н. </w:t>
      </w:r>
    </w:p>
    <w:sectPr w:rsidR="007E1893" w:rsidSect="00D255B4">
      <w:type w:val="continuous"/>
      <w:pgSz w:w="11900" w:h="16840" w:code="9"/>
      <w:pgMar w:top="289" w:right="397" w:bottom="425" w:left="397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CF"/>
    <w:rsid w:val="002C2E64"/>
    <w:rsid w:val="00592B6D"/>
    <w:rsid w:val="007477CF"/>
    <w:rsid w:val="007E1893"/>
    <w:rsid w:val="009A3814"/>
    <w:rsid w:val="00D079FF"/>
    <w:rsid w:val="00D255B4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2022-06-15T05:49:00Z</dcterms:created>
  <dcterms:modified xsi:type="dcterms:W3CDTF">2022-06-15T05:49:00Z</dcterms:modified>
</cp:coreProperties>
</file>