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58" w:rsidRPr="006A6158" w:rsidRDefault="006A6158" w:rsidP="006A61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b/>
          <w:bCs/>
          <w:sz w:val="28"/>
          <w:szCs w:val="28"/>
        </w:rPr>
        <w:t>ПРЕКРАЩЕНИЕ ТРУДОВЫХ ОТНОШЕНИЙ С ЖЕНЩИНАМИ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b/>
          <w:bCs/>
          <w:sz w:val="28"/>
          <w:szCs w:val="28"/>
        </w:rPr>
        <w:t>И ЛИЦАМИ С СЕМЕЙНЫМИ ОБЯЗАННОСТЯМИ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Трудовым кодексом РФ установлены гарантии в части прекращения трудовых отношений с некоторыми категориями работников.</w:t>
      </w:r>
    </w:p>
    <w:p w:rsid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6A6158">
        <w:rPr>
          <w:rFonts w:ascii="Times New Roman" w:hAnsi="Times New Roman" w:cs="Times New Roman"/>
          <w:b/>
          <w:bCs/>
          <w:sz w:val="28"/>
          <w:szCs w:val="28"/>
        </w:rPr>
        <w:t>Особенности увольнения беременной</w:t>
      </w:r>
      <w:bookmarkStart w:id="1" w:name="Par13"/>
      <w:bookmarkEnd w:id="1"/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Увольнение беременной женщины по инициативе работодателя возможно только по основаниям п. 1 ч. 1 ст. 81 ТК РФ, т.е. в связи с ликвидацией организации или прекращением деятельности индивидуального предпринимателя. В остальных случаях расторжение трудового договора с беременной женщиной по инициативе работодателя не допускается (ч. 1 ст. 261 ТК РФ).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Гарантия, предусмотренная ч. 1 ст. 261 ТК РФ, распространяется и на женщин, труд которых урегулирован специальными нормами, например на женщин - руководителей организаций, спортсменов, тренеров или лиц, проходящих государственную гражданскую и муниципальную службу (п. 26 Постановления Пленума Верховного Суда РФ от 28.01.2014 N 1).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Если женщина, трудовой договор с которой расторгнут по инициативе работодателя, узнает о своей беременности и обратится в суд с иском о восстановлении на работе, суд удовлетворит ее иск, несмотря на то что у работодателя отсутствовали сведения о беременности работницы (</w:t>
      </w:r>
      <w:proofErr w:type="spellStart"/>
      <w:r w:rsidRPr="006A615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A6158">
        <w:rPr>
          <w:rFonts w:ascii="Times New Roman" w:hAnsi="Times New Roman" w:cs="Times New Roman"/>
          <w:sz w:val="28"/>
          <w:szCs w:val="28"/>
        </w:rPr>
        <w:t>. 1 п. 25 Постановления Пленума Верховного Суда РФ от 28.01.2014 N 1). Женщина подлежит восстановлению на работе даже в том случае, если к моменту рассмотрения в суде ее иска беременность не сохранилась (</w:t>
      </w:r>
      <w:proofErr w:type="spellStart"/>
      <w:r w:rsidRPr="006A615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A6158">
        <w:rPr>
          <w:rFonts w:ascii="Times New Roman" w:hAnsi="Times New Roman" w:cs="Times New Roman"/>
          <w:sz w:val="28"/>
          <w:szCs w:val="28"/>
        </w:rPr>
        <w:t>. 2 п. 25 Постановления Пленума Верховного Суда РФ от 28.01.2014 N 1).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6A6158">
        <w:rPr>
          <w:rFonts w:ascii="Times New Roman" w:hAnsi="Times New Roman" w:cs="Times New Roman"/>
          <w:b/>
          <w:bCs/>
          <w:sz w:val="28"/>
          <w:szCs w:val="28"/>
        </w:rPr>
        <w:t>Особенности расторжения трудового договора по соглашению сторон с беременной женщиной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Трудовой кодекс РФ не устанавливает запрета (ограничений) на расторжение трудового договора по соглашению сторон (п. 1 ч. 1 ст. 77 ТК РФ) с беременной женщиной. В данном случае инициатором прекращения трудовых отношений может выступать как работница, так и работодатель. Трудовой договор может быть расторгнут по соглашению сторон в любое время в срок, определенный сторонами (ст. 78 ТК РФ, п. 20 Постановления Пленума Верховного Суда РФ от 17.03.2004 N 2).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lastRenderedPageBreak/>
        <w:t>Важным условием при прекращении трудового договора по указанному основанию является достижение между работником и работодателем договоренности об основаниях и сроке расторжения трудового договора (Письмо Минтруда России от 10.04.2014 N 14-2/ООГ-1347). Аннулирование указанной договоренности возможно лишь при взаимном согласии сторон. Такое мнение высказано Верховным Судом РФ в п. 20 Постановления Пленума Верховного Суда РФ от 17.03.2004 N 2.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Основанием для отказа работницы от исполнения достигнутой с работодателем договоренности о расторжении трудового договора по п. 1 ч. 1 ст. 77 ТК РФ является ее беременность, о которой она узнала у</w:t>
      </w:r>
      <w:r>
        <w:rPr>
          <w:rFonts w:ascii="Times New Roman" w:hAnsi="Times New Roman" w:cs="Times New Roman"/>
          <w:sz w:val="28"/>
          <w:szCs w:val="28"/>
        </w:rPr>
        <w:t>же после подписания соглашения.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6A6158">
        <w:rPr>
          <w:rFonts w:ascii="Times New Roman" w:hAnsi="Times New Roman" w:cs="Times New Roman"/>
          <w:b/>
          <w:bCs/>
          <w:sz w:val="28"/>
          <w:szCs w:val="28"/>
        </w:rPr>
        <w:t>Как уволить беременную в связи с истечением срока трудового договора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Прекращение трудового договора в связи с истечением его срока (п. 2 ч. 1 ст. 77 ТК РФ) относится к общим основаниям прекращения договора. Однако процедура увольнения женщин по данному основанию в некоторых случаях имеет свои особенности.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 xml:space="preserve">Работодатель вправе уволить беременную по истечении срока трудового договора при соблюдении следующих условий (ч. 3 ст. 261 ТК РФ,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 за III квартал 2019 года (утв. </w:t>
      </w:r>
      <w:proofErr w:type="spellStart"/>
      <w:r w:rsidRPr="006A6158"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 w:rsidRPr="006A6158">
        <w:rPr>
          <w:rFonts w:ascii="Times New Roman" w:hAnsi="Times New Roman" w:cs="Times New Roman"/>
          <w:sz w:val="28"/>
          <w:szCs w:val="28"/>
        </w:rPr>
        <w:t>)):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срочный трудовой договор заключен на время исполнения обязанностей отсутствующего работника;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перевод работницы с ее согласия на другую имеющуюся у работодателя и не противопоказанную ей по состоянию здоровья работу невозможен.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При этом работодатель обязан предложить беременной работнице все имеющиеся у него в данной местности вакантные должности или работу, соответствующие ее квалификации, а также вакантные нижестоящие должности или нижеоплачиваемую работу, которые женщина может выполнять с учетом ее состояния здоровья. Предлагать вакансии в других местностях работодатель должен в том случае, если это предусмотрено коллективным договором, соглашениями, трудовым договором. Такие выводы следуют из ч. 3 ст. 261 ТК РФ.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lastRenderedPageBreak/>
        <w:t>Другая местность - это местность за пределами административно-территориальных границ соответствующего населенного пункта (</w:t>
      </w:r>
      <w:proofErr w:type="spellStart"/>
      <w:r w:rsidRPr="006A615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A6158">
        <w:rPr>
          <w:rFonts w:ascii="Times New Roman" w:hAnsi="Times New Roman" w:cs="Times New Roman"/>
          <w:sz w:val="28"/>
          <w:szCs w:val="28"/>
        </w:rPr>
        <w:t>. 3 п. 16 Постановления Пленума Верховного Суда РФ от 17.03.2004 N 2). Например, если головной офис находится в Санкт-Петербурге, а представительство - в Самаре, предложенная работнице вакансия в Самаре будет считатьс</w:t>
      </w:r>
      <w:r>
        <w:rPr>
          <w:rFonts w:ascii="Times New Roman" w:hAnsi="Times New Roman" w:cs="Times New Roman"/>
          <w:sz w:val="28"/>
          <w:szCs w:val="28"/>
        </w:rPr>
        <w:t>я вакансией в другой местности.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 xml:space="preserve">В иных случаях работодатель обязан продлить срок действия трудового договора работницы, если она представит соответствующее заявление и медицинскую справку, подтверждающую беременность. Срок действия трудового договора должен быть продлен до окончания беременности независимо от причины ее окончания - рождение ребенка, самопроизвольный выкидыш, аборт по медицинским показаниям и др. Это следует из ч. 2 ст. 261 ТК РФ, </w:t>
      </w:r>
      <w:proofErr w:type="spellStart"/>
      <w:r w:rsidRPr="006A615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A6158">
        <w:rPr>
          <w:rFonts w:ascii="Times New Roman" w:hAnsi="Times New Roman" w:cs="Times New Roman"/>
          <w:sz w:val="28"/>
          <w:szCs w:val="28"/>
        </w:rPr>
        <w:t>. 1, 3 п. 27 Постановления Пленума Верховного Суда РФ от 28.01.2014 N 1.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  <w:r w:rsidRPr="006A6158">
        <w:rPr>
          <w:rFonts w:ascii="Times New Roman" w:hAnsi="Times New Roman" w:cs="Times New Roman"/>
          <w:b/>
          <w:bCs/>
          <w:sz w:val="28"/>
          <w:szCs w:val="28"/>
        </w:rPr>
        <w:t>Кого нельзя увольнять по инициативе работодателя, в том числе при сокращении численности или штата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Запрещено расторгать трудовой договор по инициативе работодателя (за некоторыми исключениями) со следующими работниками, в том числе работающими по совместительству (ч. 4 ст. 261, ст. 264 ТК РФ, п. 15 Постановления Пленума Верховного Суда РФ от 28.01.2014 N 1):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женщинами, имеющими ребенка в возрасте до трех лет;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 xml:space="preserve">- одинокими матерями, воспитывающими ребенка в возрасте до 14 лет (ребенка-инвалида в возрасте до 18 лет). 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 xml:space="preserve">- отцами и другими лицами, воспитывающими без матери ребенка в возрасте до 14 лет (ребенка-инвалида в возрасте до 18 лет), либо опекунами, попечителями указанных детей. 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родителями (опекунами, попечителями), которые являются единственными кормильцами ребенка до трех лет в семье с тремя и более детьми до 14 лет или ребенка-инвалида до 18 лет, если другой родитель (опекун, попечитель) не работает.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 xml:space="preserve">При рассмотрении споров о законности увольнения указанных работников по инициативе работодателя суд должен проверить соблюдение последним требований и гарантий, предусмотренных трудовым законодательством. В том числе он должен установить, не относится ли уволенный работник к категории работников, для которых </w:t>
      </w:r>
      <w:r w:rsidRPr="006A6158">
        <w:rPr>
          <w:rFonts w:ascii="Times New Roman" w:hAnsi="Times New Roman" w:cs="Times New Roman"/>
          <w:sz w:val="28"/>
          <w:szCs w:val="28"/>
        </w:rPr>
        <w:lastRenderedPageBreak/>
        <w:t>предусмотрен запрет на расторжение трудового договора в соответствии со ст. 261 ТК РФ (Определение ВС РФ от 08.10.2009 N 74-В09-6).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b/>
          <w:bCs/>
          <w:sz w:val="28"/>
          <w:szCs w:val="28"/>
        </w:rPr>
        <w:t>В каких случаях возможно увольнение по инициативе работодателя женщин с детьми до трех лет, в том числе матерей-одиночек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С лицами, указанными в ч. 4 ст. 261 ТК РФ, трудовой договор может быть расторгнут по инициативе работодателя только в случаях: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ликвидации организации или прекращения деятельности индивидуального предпринимателя (п. 1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неоднократного неисполнения работником без уважительных причин трудовых обязанностей, если он имеет дисциплинарное взыскание (п. 5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однократного грубого нарушения работником трудовых обязанностей (п. 6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со стороны работодателя (п. 7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совершения работником, выполняющим воспитательные функции, аморального проступка, несовместимого с продолжением данной работы (п. 8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однократного грубого нарушения руководителем организации (филиала, представительства), его заместителями трудовых обязанностей (п. 10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представления работодателю подложных документов при заключении трудового договора (п. 11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невыполнения работником требований (нарушения запретов), установленных законодательством о противодействии коррупции, если указанные действия дают основание для утраты доверия к работнику (п. 7.1 ч. 1 ст. 81 ТК РФ);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- применения (в том числе однократного) педагогическим работником, руководителем (заместителем руководителя) государственной или муниципальной образовательной организации высшего образования и руководителем ее филиала методов воспитания, связанных с физическим и (или) психическим насилием над личность</w:t>
      </w:r>
      <w:bookmarkStart w:id="5" w:name="_GoBack"/>
      <w:bookmarkEnd w:id="5"/>
      <w:r w:rsidRPr="006A6158">
        <w:rPr>
          <w:rFonts w:ascii="Times New Roman" w:hAnsi="Times New Roman" w:cs="Times New Roman"/>
          <w:sz w:val="28"/>
          <w:szCs w:val="28"/>
        </w:rPr>
        <w:t>ю обучающегося, воспитанника (п. 2 ст. 336 ТК РФ).</w:t>
      </w:r>
    </w:p>
    <w:p w:rsidR="006A6158" w:rsidRPr="006A6158" w:rsidRDefault="006A6158" w:rsidP="006A6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58">
        <w:rPr>
          <w:rFonts w:ascii="Times New Roman" w:hAnsi="Times New Roman" w:cs="Times New Roman"/>
          <w:sz w:val="28"/>
          <w:szCs w:val="28"/>
        </w:rPr>
        <w:t>Прекращение трудовых отношений по любому из предусмотренных законодательством оснований должно быть оформлено надлежащим образом.</w:t>
      </w:r>
    </w:p>
    <w:sectPr w:rsidR="006A6158" w:rsidRPr="006A6158" w:rsidSect="00A86F40">
      <w:pgSz w:w="11906" w:h="16838"/>
      <w:pgMar w:top="709" w:right="567" w:bottom="993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3"/>
    <w:rsid w:val="002F6ED7"/>
    <w:rsid w:val="004C2793"/>
    <w:rsid w:val="006A6158"/>
    <w:rsid w:val="00A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user</cp:lastModifiedBy>
  <cp:revision>3</cp:revision>
  <dcterms:created xsi:type="dcterms:W3CDTF">2020-07-13T01:51:00Z</dcterms:created>
  <dcterms:modified xsi:type="dcterms:W3CDTF">2021-11-18T06:06:00Z</dcterms:modified>
</cp:coreProperties>
</file>