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0" w:right="0" w:firstLine="0"/>
        <w:jc w:val="both"/>
        <w:spacing w:after="240" w:before="240"/>
        <w:rPr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</w:rPr>
        <w:t xml:space="preserve">     25 октября 2022 г. </w:t>
      </w:r>
      <w:r>
        <w:rPr>
          <w:rFonts w:ascii="Times New Roman" w:hAnsi="Times New Roman" w:cs="Times New Roman" w:eastAsia="Times New Roman"/>
          <w:color w:val="000000"/>
          <w:sz w:val="28"/>
        </w:rPr>
        <w:t xml:space="preserve">в  </w:t>
      </w:r>
      <w:r>
        <w:rPr>
          <w:rFonts w:ascii="Times New Roman" w:hAnsi="Times New Roman" w:cs="Times New Roman" w:eastAsia="Times New Roman"/>
          <w:color w:val="000000"/>
          <w:sz w:val="28"/>
        </w:rPr>
        <w:t xml:space="preserve">Дальнереченском муниципальном районе</w:t>
      </w:r>
      <w:r>
        <w:rPr>
          <w:rFonts w:ascii="Times New Roman" w:hAnsi="Times New Roman" w:cs="Times New Roman" w:eastAsia="Times New Roman"/>
          <w:color w:val="000000"/>
          <w:sz w:val="28"/>
        </w:rPr>
        <w:t xml:space="preserve"> прошло межведомственное  рейдовое мероприятия по семьям, проживающим  на территории района. В межведомственном мероприятии  приняли участие сотрудники </w:t>
      </w:r>
      <w:r>
        <w:rPr>
          <w:rFonts w:ascii="Times New Roman" w:hAnsi="Times New Roman" w:cs="Times New Roman" w:eastAsia="Times New Roman"/>
          <w:color w:val="000000"/>
          <w:sz w:val="28"/>
        </w:rPr>
        <w:t xml:space="preserve"> опеки и попечительства, </w:t>
      </w:r>
      <w:r/>
      <w:r>
        <w:rPr>
          <w:rFonts w:ascii="Times New Roman" w:hAnsi="Times New Roman" w:cs="Times New Roman" w:eastAsia="Times New Roman"/>
          <w:color w:val="000000"/>
          <w:sz w:val="28"/>
        </w:rPr>
        <w:t xml:space="preserve">комиссии по делам несовершеннолетних и защите их прав, административной комиссии администрации Дальнереченского муниципального района и сотрудники  МЧС России</w:t>
      </w:r>
      <w:r>
        <w:t xml:space="preserve">.</w:t>
      </w:r>
      <w:r/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</w:rPr>
        <w:t xml:space="preserve">Специалистами органов системы профилактики были посещены: </w:t>
      </w:r>
      <w:r/>
    </w:p>
    <w:p>
      <w:pPr>
        <w:ind w:left="0" w:right="0" w:firstLine="0"/>
        <w:jc w:val="both"/>
        <w:spacing w:after="240" w:before="240"/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</w:rPr>
        <w:t xml:space="preserve">       - замещающие семьи;</w:t>
      </w:r>
      <w:r>
        <w:rPr>
          <w:sz w:val="24"/>
        </w:rPr>
      </w:r>
      <w:r/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</w:rPr>
        <w:t xml:space="preserve">       - социально-опасные семьи; </w:t>
      </w:r>
      <w:r/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  <w:t xml:space="preserve">       -  семьи, находящиеся в трудной жизненной ситуации.</w: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0"/>
        <w:jc w:val="center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21515" cy="5775296"/>
                <wp:effectExtent l="0" t="0" r="0" b="0"/>
                <wp:docPr id="1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3294118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4321514" cy="57752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340.3pt;height:454.7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0"/>
        <w:jc w:val="center"/>
        <w:spacing w:after="240" w:before="240"/>
        <w:rPr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88315" cy="4043763"/>
                <wp:effectExtent l="0" t="0" r="0" b="0"/>
                <wp:docPr id="2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074185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5388314" cy="4043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424.3pt;height:318.4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0"/>
        <w:jc w:val="both"/>
        <w:spacing w:after="240" w:before="240"/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/>
      <w:r/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Liberation Serif" w:hAnsi="Liberation Serif" w:cs="Liberation Serif" w:eastAsia="Liberation Serif"/>
          <w:b/>
          <w:color w:val="000000"/>
          <w:sz w:val="24"/>
        </w:rPr>
        <w:t xml:space="preserve">    </w:t>
      </w:r>
      <w:r>
        <w:rPr>
          <w:rFonts w:ascii="Times New Roman" w:hAnsi="Times New Roman" w:cs="Times New Roman" w:eastAsia="Times New Roman"/>
          <w:color w:val="000000"/>
          <w:sz w:val="28"/>
        </w:rPr>
        <w:t xml:space="preserve">Проведены профилактические беседы с несовершеннолетними, их законными представителями, направленные на профилактику правонарушений несовершеннолетними, здорового образа жизни, ответственного отношения к обучению в школе,  ответственного родительства, а также даны  правовые и социальные консультации. </w:t>
      </w:r>
      <w:r/>
    </w:p>
    <w:p>
      <w:pPr>
        <w:ind w:left="0" w:right="0" w:firstLine="0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88315" cy="4043763"/>
                <wp:effectExtent l="0" t="0" r="0" b="0"/>
                <wp:docPr id="3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6260168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5388314" cy="4043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424.3pt;height:318.4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708"/>
        <w:jc w:val="both"/>
        <w:spacing w:after="240" w:before="240"/>
        <w:rPr>
          <w:rFonts w:ascii="Times New Roman" w:hAnsi="Times New Roman" w:cs="Times New Roman" w:eastAsia="Times New Roman"/>
          <w:color w:val="000000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  <w:t xml:space="preserve"> В ходе рейдового мероприятия были посещены 22 семьи, проживающих в селах Дальнереченского муниципального района.</w: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708"/>
        <w:jc w:val="both"/>
        <w:spacing w:after="240" w:before="240"/>
        <w:rPr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sz w:val="24"/>
        </w:rPr>
      </w:r>
      <w:r>
        <w:rPr>
          <w:sz w:val="24"/>
        </w:rPr>
      </w:r>
    </w:p>
    <w:p>
      <w:pPr>
        <w:ind w:left="0" w:right="0" w:firstLine="708"/>
        <w:jc w:val="center"/>
        <w:spacing w:after="240" w:before="240"/>
        <w:rPr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4435" cy="3620589"/>
                <wp:effectExtent l="0" t="0" r="0" b="0"/>
                <wp:docPr id="4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5538675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4824434" cy="36205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379.9pt;height:285.1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8"/>
          <w:highlight w:val="none"/>
        </w:rPr>
      </w:r>
    </w:p>
    <w:p>
      <w:pPr>
        <w:ind w:left="0" w:right="0" w:firstLine="708"/>
        <w:jc w:val="both"/>
        <w:spacing w:after="240" w:before="240"/>
        <w:rPr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0"/>
        <w:jc w:val="center"/>
        <w:spacing w:after="240" w:before="240"/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63413" cy="3799935"/>
                <wp:effectExtent l="0" t="0" r="0" b="0"/>
                <wp:docPr id="5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95681703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1" flipV="0">
                          <a:off x="0" y="0"/>
                          <a:ext cx="5063413" cy="3799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398.7pt;height:299.2pt;flip:x;" stroked="false">
                <v:path textboxrect="0,0,0,0"/>
                <v:imagedata r:id="rId14" o:title=""/>
              </v:shape>
            </w:pict>
          </mc:Fallback>
        </mc:AlternateContent>
      </w:r>
      <w:r/>
      <w:r/>
    </w:p>
    <w:p>
      <w:pPr>
        <w:ind w:left="0" w:right="0" w:firstLine="0"/>
        <w:jc w:val="both"/>
        <w:spacing w:lineRule="atLeast" w:line="65" w:after="240" w:before="240"/>
        <w:rPr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/>
    </w:p>
    <w:sectPr>
      <w:footnotePr/>
      <w:endnotePr/>
      <w:type w:val="nextPage"/>
      <w:pgSz w:w="11906" w:h="16838" w:orient="portrait"/>
      <w:pgMar w:top="1134" w:right="850" w:bottom="397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Times New Roman">
    <w:panose1 w:val="02020603050405020304"/>
  </w:font>
  <w:font w:name="Symbol">
    <w:panose1 w:val="05050102010706020507"/>
  </w:font>
  <w:font w:name="Courier New">
    <w:panose1 w:val="02070309020205020404"/>
  </w:font>
  <w:font w:name="Arial">
    <w:panose1 w:val="020B0604020202020204"/>
  </w:font>
  <w:font w:name="Wingdings">
    <w:panose1 w:val="05000000000000000000"/>
  </w:font>
  <w:font w:name="PT Sans">
    <w:panose1 w:val="020B0503020203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ascii="Arial" w:hAnsi="Arial" w:cs="Arial" w:eastAsia="Arial"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ascii="Courier New" w:hAnsi="Courier New" w:cs="Courier New" w:eastAsia="Courier New" w:hint="default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ascii="Wingdings" w:hAnsi="Wingdings" w:cs="Wingdings" w:eastAsia="Wingdings" w:hint="default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ascii="Symbol" w:hAnsi="Symbol" w:cs="Symbol" w:eastAsia="Symbol" w:hint="default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ascii="Courier New" w:hAnsi="Courier New" w:cs="Courier New" w:eastAsia="Courier New" w:hint="default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ascii="Wingdings" w:hAnsi="Wingdings" w:cs="Wingdings" w:eastAsia="Wingdings" w:hint="default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ascii="Symbol" w:hAnsi="Symbol" w:cs="Symbol" w:eastAsia="Symbol" w:hint="default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ascii="Courier New" w:hAnsi="Courier New" w:cs="Courier New" w:eastAsia="Courier New" w:hint="default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ascii="Wingdings" w:hAnsi="Wingdings" w:cs="Wingdings" w:eastAsia="Wingdings" w:hint="default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ascii="Arial" w:hAnsi="Arial" w:cs="Arial" w:eastAsia="Arial"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ascii="Courier New" w:hAnsi="Courier New" w:cs="Courier New" w:eastAsia="Courier New" w:hint="default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ascii="Wingdings" w:hAnsi="Wingdings" w:cs="Wingdings" w:eastAsia="Wingdings" w:hint="default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ascii="Symbol" w:hAnsi="Symbol" w:cs="Symbol" w:eastAsia="Symbol" w:hint="default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ascii="Courier New" w:hAnsi="Courier New" w:cs="Courier New" w:eastAsia="Courier New" w:hint="default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ascii="Wingdings" w:hAnsi="Wingdings" w:cs="Wingdings" w:eastAsia="Wingdings" w:hint="default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ascii="Symbol" w:hAnsi="Symbol" w:cs="Symbol" w:eastAsia="Symbol" w:hint="default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ascii="Courier New" w:hAnsi="Courier New" w:cs="Courier New" w:eastAsia="Courier New" w:hint="default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ascii="Wingdings" w:hAnsi="Wingdings" w:cs="Wingdings" w:eastAsia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/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."/>
  <w:listSeparator w:val=","/>
  <w:compat>
    <w:compatSetting w:name="compatibilityMode" w:uri="http://schemas.microsoft.com/office/word" w:val="16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PT Sans" w:hAnsi="PT Sans" w:cs="PT Sans" w:eastAsia="PT Sans" w:hint="default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89">
    <w:name w:val="table of figures"/>
    <w:basedOn w:val="809"/>
    <w:next w:val="809"/>
    <w:uiPriority w:val="99"/>
    <w:unhideWhenUsed/>
    <w:pPr>
      <w:spacing w:after="0" w:afterAutospacing="0"/>
    </w:pPr>
  </w:style>
  <w:style w:type="paragraph" w:styleId="634">
    <w:name w:val="Heading 1"/>
    <w:basedOn w:val="809"/>
    <w:next w:val="809"/>
    <w:link w:val="635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after="200" w:before="480"/>
      <w:outlineLvl w:val="0"/>
    </w:pPr>
  </w:style>
  <w:style w:type="character" w:styleId="635">
    <w:name w:val="Heading 1 Char"/>
    <w:link w:val="634"/>
    <w:uiPriority w:val="9"/>
    <w:rPr>
      <w:rFonts w:ascii="Arial" w:hAnsi="Arial" w:cs="Arial" w:eastAsia="Arial"/>
      <w:sz w:val="40"/>
      <w:szCs w:val="40"/>
    </w:rPr>
  </w:style>
  <w:style w:type="paragraph" w:styleId="636">
    <w:name w:val="Heading 2"/>
    <w:basedOn w:val="809"/>
    <w:next w:val="809"/>
    <w:link w:val="637"/>
    <w:qFormat/>
    <w:uiPriority w:val="9"/>
    <w:unhideWhenUsed/>
    <w:rPr>
      <w:rFonts w:ascii="Arial" w:hAnsi="Arial" w:cs="Arial" w:eastAsia="Arial"/>
      <w:sz w:val="34"/>
    </w:rPr>
    <w:pPr>
      <w:keepLines/>
      <w:keepNext/>
      <w:spacing w:after="200" w:before="360"/>
      <w:outlineLvl w:val="1"/>
    </w:pPr>
  </w:style>
  <w:style w:type="character" w:styleId="637">
    <w:name w:val="Heading 2 Char"/>
    <w:link w:val="636"/>
    <w:uiPriority w:val="9"/>
    <w:rPr>
      <w:rFonts w:ascii="Arial" w:hAnsi="Arial" w:cs="Arial" w:eastAsia="Arial"/>
      <w:sz w:val="34"/>
    </w:rPr>
  </w:style>
  <w:style w:type="paragraph" w:styleId="638">
    <w:name w:val="Heading 3"/>
    <w:basedOn w:val="809"/>
    <w:next w:val="809"/>
    <w:link w:val="639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639">
    <w:name w:val="Heading 3 Char"/>
    <w:link w:val="638"/>
    <w:uiPriority w:val="9"/>
    <w:rPr>
      <w:rFonts w:ascii="Arial" w:hAnsi="Arial" w:cs="Arial" w:eastAsia="Arial"/>
      <w:sz w:val="30"/>
      <w:szCs w:val="30"/>
    </w:rPr>
  </w:style>
  <w:style w:type="paragraph" w:styleId="640">
    <w:name w:val="Heading 4"/>
    <w:basedOn w:val="809"/>
    <w:next w:val="809"/>
    <w:link w:val="641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641">
    <w:name w:val="Heading 4 Char"/>
    <w:link w:val="640"/>
    <w:uiPriority w:val="9"/>
    <w:rPr>
      <w:rFonts w:ascii="Arial" w:hAnsi="Arial" w:cs="Arial" w:eastAsia="Arial"/>
      <w:b/>
      <w:bCs/>
      <w:sz w:val="26"/>
      <w:szCs w:val="26"/>
    </w:rPr>
  </w:style>
  <w:style w:type="paragraph" w:styleId="642">
    <w:name w:val="Heading 5"/>
    <w:basedOn w:val="809"/>
    <w:next w:val="809"/>
    <w:link w:val="643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643">
    <w:name w:val="Heading 5 Char"/>
    <w:link w:val="642"/>
    <w:uiPriority w:val="9"/>
    <w:rPr>
      <w:rFonts w:ascii="Arial" w:hAnsi="Arial" w:cs="Arial" w:eastAsia="Arial"/>
      <w:b/>
      <w:bCs/>
      <w:sz w:val="24"/>
      <w:szCs w:val="24"/>
    </w:rPr>
  </w:style>
  <w:style w:type="paragraph" w:styleId="644">
    <w:name w:val="Heading 6"/>
    <w:basedOn w:val="809"/>
    <w:next w:val="809"/>
    <w:link w:val="645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645">
    <w:name w:val="Heading 6 Char"/>
    <w:link w:val="644"/>
    <w:uiPriority w:val="9"/>
    <w:rPr>
      <w:rFonts w:ascii="Arial" w:hAnsi="Arial" w:cs="Arial" w:eastAsia="Arial"/>
      <w:b/>
      <w:bCs/>
      <w:sz w:val="22"/>
      <w:szCs w:val="22"/>
    </w:rPr>
  </w:style>
  <w:style w:type="paragraph" w:styleId="646">
    <w:name w:val="Heading 7"/>
    <w:basedOn w:val="809"/>
    <w:next w:val="809"/>
    <w:link w:val="647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647">
    <w:name w:val="Heading 7 Char"/>
    <w:link w:val="646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648">
    <w:name w:val="Heading 8"/>
    <w:basedOn w:val="809"/>
    <w:next w:val="809"/>
    <w:link w:val="649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649">
    <w:name w:val="Heading 8 Char"/>
    <w:link w:val="648"/>
    <w:uiPriority w:val="9"/>
    <w:rPr>
      <w:rFonts w:ascii="Arial" w:hAnsi="Arial" w:cs="Arial" w:eastAsia="Arial"/>
      <w:i/>
      <w:iCs/>
      <w:sz w:val="22"/>
      <w:szCs w:val="22"/>
    </w:rPr>
  </w:style>
  <w:style w:type="paragraph" w:styleId="650">
    <w:name w:val="Heading 9"/>
    <w:basedOn w:val="809"/>
    <w:next w:val="809"/>
    <w:link w:val="651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651">
    <w:name w:val="Heading 9 Char"/>
    <w:link w:val="650"/>
    <w:uiPriority w:val="9"/>
    <w:rPr>
      <w:rFonts w:ascii="Arial" w:hAnsi="Arial" w:cs="Arial" w:eastAsia="Arial"/>
      <w:i/>
      <w:iCs/>
      <w:sz w:val="21"/>
      <w:szCs w:val="21"/>
    </w:rPr>
  </w:style>
  <w:style w:type="paragraph" w:styleId="652">
    <w:name w:val="Title"/>
    <w:basedOn w:val="809"/>
    <w:next w:val="809"/>
    <w:link w:val="653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653">
    <w:name w:val="Title Char"/>
    <w:link w:val="652"/>
    <w:uiPriority w:val="10"/>
    <w:rPr>
      <w:sz w:val="48"/>
      <w:szCs w:val="48"/>
    </w:rPr>
  </w:style>
  <w:style w:type="paragraph" w:styleId="654">
    <w:name w:val="Subtitle"/>
    <w:basedOn w:val="809"/>
    <w:next w:val="809"/>
    <w:link w:val="655"/>
    <w:qFormat/>
    <w:uiPriority w:val="11"/>
    <w:rPr>
      <w:sz w:val="24"/>
      <w:szCs w:val="24"/>
    </w:rPr>
    <w:pPr>
      <w:spacing w:after="200" w:before="200"/>
    </w:pPr>
  </w:style>
  <w:style w:type="character" w:styleId="655">
    <w:name w:val="Subtitle Char"/>
    <w:link w:val="654"/>
    <w:uiPriority w:val="11"/>
    <w:rPr>
      <w:sz w:val="24"/>
      <w:szCs w:val="24"/>
    </w:rPr>
  </w:style>
  <w:style w:type="paragraph" w:styleId="656">
    <w:name w:val="Quote"/>
    <w:basedOn w:val="809"/>
    <w:next w:val="809"/>
    <w:link w:val="657"/>
    <w:qFormat/>
    <w:uiPriority w:val="29"/>
    <w:rPr>
      <w:i/>
    </w:rPr>
    <w:pPr>
      <w:ind w:left="720" w:right="720"/>
    </w:pPr>
  </w:style>
  <w:style w:type="character" w:styleId="657">
    <w:name w:val="Quote Char"/>
    <w:link w:val="656"/>
    <w:uiPriority w:val="29"/>
    <w:rPr>
      <w:i/>
    </w:rPr>
  </w:style>
  <w:style w:type="paragraph" w:styleId="658">
    <w:name w:val="Intense Quote"/>
    <w:basedOn w:val="809"/>
    <w:next w:val="809"/>
    <w:link w:val="659"/>
    <w:qFormat/>
    <w:uiPriority w:val="30"/>
    <w:rPr>
      <w:i/>
    </w:rPr>
    <w:pPr>
      <w:contextualSpacing w:val="false"/>
      <w:ind w:left="720" w:right="720"/>
      <w:shd w:val="clear" w:color="F2F2F2" w:fill="F2F2F2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659">
    <w:name w:val="Intense Quote Char"/>
    <w:link w:val="658"/>
    <w:uiPriority w:val="30"/>
    <w:rPr>
      <w:i/>
    </w:rPr>
  </w:style>
  <w:style w:type="paragraph" w:styleId="660">
    <w:name w:val="Header"/>
    <w:basedOn w:val="809"/>
    <w:link w:val="661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1">
    <w:name w:val="Header Char"/>
    <w:link w:val="660"/>
    <w:uiPriority w:val="99"/>
  </w:style>
  <w:style w:type="paragraph" w:styleId="662">
    <w:name w:val="Footer"/>
    <w:basedOn w:val="809"/>
    <w:link w:val="665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3">
    <w:name w:val="Footer Char"/>
    <w:link w:val="662"/>
    <w:uiPriority w:val="99"/>
  </w:style>
  <w:style w:type="paragraph" w:styleId="664">
    <w:name w:val="Caption"/>
    <w:basedOn w:val="809"/>
    <w:next w:val="809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665">
    <w:name w:val="Caption Char"/>
    <w:basedOn w:val="664"/>
    <w:link w:val="662"/>
    <w:uiPriority w:val="99"/>
  </w:style>
  <w:style w:type="table" w:styleId="666">
    <w:name w:val="Table Grid"/>
    <w:basedOn w:val="810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67">
    <w:name w:val="Table Grid Light"/>
    <w:basedOn w:val="810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68">
    <w:name w:val="Plain Table 1"/>
    <w:basedOn w:val="810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69">
    <w:name w:val="Plain Table 2"/>
    <w:basedOn w:val="810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70">
    <w:name w:val="Plain Table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71">
    <w:name w:val="Plain Table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2">
    <w:name w:val="Plain Table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673">
    <w:name w:val="Grid Table 1 Light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4">
    <w:name w:val="Grid Table 1 Light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5">
    <w:name w:val="Grid Table 1 Light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6">
    <w:name w:val="Grid Table 1 Light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7">
    <w:name w:val="Grid Table 1 Light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8">
    <w:name w:val="Grid Table 1 Light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9">
    <w:name w:val="Grid Table 1 Light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0">
    <w:name w:val="Grid Table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681">
    <w:name w:val="Grid Table 2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682">
    <w:name w:val="Grid Table 2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683">
    <w:name w:val="Grid Table 2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684">
    <w:name w:val="Grid Table 2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85">
    <w:name w:val="Grid Table 2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686">
    <w:name w:val="Grid Table 2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687">
    <w:name w:val="Grid Table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8">
    <w:name w:val="Grid Table 3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9">
    <w:name w:val="Grid Table 3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0">
    <w:name w:val="Grid Table 3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1">
    <w:name w:val="Grid Table 3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2">
    <w:name w:val="Grid Table 3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3">
    <w:name w:val="Grid Table 3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4">
    <w:name w:val="Grid Table 4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695">
    <w:name w:val="Grid Table 4 - Accent 1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696">
    <w:name w:val="Grid Table 4 - Accent 2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697">
    <w:name w:val="Grid Table 4 - Accent 3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698">
    <w:name w:val="Grid Table 4 - Accent 4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699">
    <w:name w:val="Grid Table 4 - Accent 5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700">
    <w:name w:val="Grid Table 4 - Accent 6"/>
    <w:basedOn w:val="810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701">
    <w:name w:val="Grid Table 5 Dark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2">
    <w:name w:val="Grid Table 5 Dark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3">
    <w:name w:val="Grid Table 5 Dark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4">
    <w:name w:val="Grid Table 5 Dark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5">
    <w:name w:val="Grid Table 5 Dark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6">
    <w:name w:val="Grid Table 5 Dark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7">
    <w:name w:val="Grid Table 5 Dark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fill="FFFFFF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fill="FFFFFF"/>
        <w:tcBorders>
          <w:top w:val="single" w:color="000000" w:sz="4" w:space="0" w:themeColor="light1"/>
        </w:tcBorders>
      </w:tcPr>
    </w:tblStylePr>
  </w:style>
  <w:style w:type="table" w:styleId="708">
    <w:name w:val="Grid Table 6 Colorful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09">
    <w:name w:val="Grid Table 6 Colorful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10">
    <w:name w:val="Grid Table 6 Colorful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11">
    <w:name w:val="Grid Table 6 Colorful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12">
    <w:name w:val="Grid Table 6 Colorful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13">
    <w:name w:val="Grid Table 6 Colorful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4">
    <w:name w:val="Grid Table 6 Colorful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5">
    <w:name w:val="Grid Table 7 Colorful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 w:fill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716">
    <w:name w:val="Grid Table 7 Colorful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 w:fill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717">
    <w:name w:val="Grid Table 7 Colorful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fill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718">
    <w:name w:val="Grid Table 7 Colorful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 w:fill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719">
    <w:name w:val="Grid Table 7 Colorful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fill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720">
    <w:name w:val="Grid Table 7 Colorful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 w:fill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721">
    <w:name w:val="Grid Table 7 Colorful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 w:fill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722">
    <w:name w:val="List Table 1 Light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723">
    <w:name w:val="List Table 1 Light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724">
    <w:name w:val="List Table 1 Light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725">
    <w:name w:val="List Table 1 Light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726">
    <w:name w:val="List Table 1 Light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727">
    <w:name w:val="List Table 1 Light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728">
    <w:name w:val="List Table 1 Light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729">
    <w:name w:val="List Table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730">
    <w:name w:val="List Table 2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731">
    <w:name w:val="List Table 2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732">
    <w:name w:val="List Table 2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733">
    <w:name w:val="List Table 2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734">
    <w:name w:val="List Table 2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735">
    <w:name w:val="List Table 2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736">
    <w:name w:val="List Table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7">
    <w:name w:val="List Table 3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8">
    <w:name w:val="List Table 3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9">
    <w:name w:val="List Table 3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0">
    <w:name w:val="List Table 3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1">
    <w:name w:val="List Table 3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2">
    <w:name w:val="List Table 3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3">
    <w:name w:val="List Table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4">
    <w:name w:val="List Table 4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5">
    <w:name w:val="List Table 4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6">
    <w:name w:val="List Table 4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7">
    <w:name w:val="List Table 4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8">
    <w:name w:val="List Table 4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4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fill="FFFFFF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5 Dark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1">
    <w:name w:val="List Table 5 Dark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2">
    <w:name w:val="List Table 5 Dark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3">
    <w:name w:val="List Table 5 Dark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4">
    <w:name w:val="List Table 5 Dark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5">
    <w:name w:val="List Table 5 Dark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6">
    <w:name w:val="List Table 5 Dark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color="FFFFFF" w:fill="FFFFFF"/>
    </w:tblPr>
    <w:tblStylePr w:type="band1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fill="FFFFFF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fill="FFFFFF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fill="FFFFFF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7">
    <w:name w:val="List Table 6 Colorful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758">
    <w:name w:val="List Table 6 Colorful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759">
    <w:name w:val="List Table 6 Colorful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760">
    <w:name w:val="List Table 6 Colorful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761">
    <w:name w:val="List Table 6 Colorful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762">
    <w:name w:val="List Table 6 Colorful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763">
    <w:name w:val="List Table 6 Colorful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764">
    <w:name w:val="List Table 7 Colorful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 w:fill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65">
    <w:name w:val="List Table 7 Colorful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 w:fill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766">
    <w:name w:val="List Table 7 Colorful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fill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67">
    <w:name w:val="List Table 7 Colorful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fill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68">
    <w:name w:val="List Table 7 Colorful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fill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69">
    <w:name w:val="List Table 7 Colorful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fill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770">
    <w:name w:val="List Table 7 Colorful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fill="FFFFFF"/>
      </w:tcPr>
    </w:tblStylePr>
    <w:tblStylePr w:type="band1Vert">
      <w:tcPr>
        <w:shd w:val="clear" w:color="FFFFFF" w:fill="FFFFFF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 w:fill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fill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fill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fill="FFFFFF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71">
    <w:name w:val="Lined - Accent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2">
    <w:name w:val="Lined - Accent 1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3">
    <w:name w:val="Lined - Accent 2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4">
    <w:name w:val="Lined - Accent 3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5">
    <w:name w:val="Lined - Accent 4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6">
    <w:name w:val="Lined - Accent 5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7">
    <w:name w:val="Lined - Accent 6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8">
    <w:name w:val="Bordered &amp; Lined - Accent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79">
    <w:name w:val="Bordered &amp; Lined - Accent 1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0">
    <w:name w:val="Bordered &amp; Lined - Accent 2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1">
    <w:name w:val="Bordered &amp; Lined - Accent 3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2">
    <w:name w:val="Bordered &amp; Lined - Accent 4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3">
    <w:name w:val="Bordered &amp; Lined - Accent 5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4">
    <w:name w:val="Bordered &amp; Lined - Accent 6"/>
    <w:basedOn w:val="810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fill="FFFFFF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fill="FFFFFF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fill="FFFFFF"/>
      </w:tcPr>
    </w:tblStylePr>
  </w:style>
  <w:style w:type="table" w:styleId="785">
    <w:name w:val="Bordered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786">
    <w:name w:val="Bordered - Accent 1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787">
    <w:name w:val="Bordered - Accent 2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788">
    <w:name w:val="Bordered - Accent 3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789">
    <w:name w:val="Bordered - Accent 4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790">
    <w:name w:val="Bordered - Accent 5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791">
    <w:name w:val="Bordered - Accent 6"/>
    <w:basedOn w:val="810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792">
    <w:name w:val="Hyperlink"/>
    <w:uiPriority w:val="99"/>
    <w:unhideWhenUsed/>
    <w:rPr>
      <w:color w:val="0000FF" w:themeColor="hyperlink"/>
      <w:u w:val="single"/>
    </w:rPr>
  </w:style>
  <w:style w:type="paragraph" w:styleId="793">
    <w:name w:val="footnote text"/>
    <w:basedOn w:val="809"/>
    <w:link w:val="794"/>
    <w:uiPriority w:val="99"/>
    <w:semiHidden/>
    <w:unhideWhenUsed/>
    <w:rPr>
      <w:sz w:val="18"/>
    </w:rPr>
    <w:pPr>
      <w:spacing w:lineRule="auto" w:line="240" w:after="40"/>
    </w:pPr>
  </w:style>
  <w:style w:type="character" w:styleId="794">
    <w:name w:val="Footnote Text Char"/>
    <w:link w:val="793"/>
    <w:uiPriority w:val="99"/>
    <w:rPr>
      <w:sz w:val="18"/>
    </w:rPr>
  </w:style>
  <w:style w:type="character" w:styleId="795">
    <w:name w:val="footnote reference"/>
    <w:uiPriority w:val="99"/>
    <w:unhideWhenUsed/>
    <w:rPr>
      <w:vertAlign w:val="superscript"/>
    </w:rPr>
  </w:style>
  <w:style w:type="paragraph" w:styleId="796">
    <w:name w:val="endnote text"/>
    <w:basedOn w:val="809"/>
    <w:link w:val="797"/>
    <w:uiPriority w:val="99"/>
    <w:semiHidden/>
    <w:unhideWhenUsed/>
    <w:rPr>
      <w:sz w:val="20"/>
    </w:rPr>
    <w:pPr>
      <w:spacing w:lineRule="auto" w:line="240" w:after="0"/>
    </w:pPr>
  </w:style>
  <w:style w:type="character" w:styleId="797">
    <w:name w:val="Endnote Text Char"/>
    <w:link w:val="796"/>
    <w:uiPriority w:val="99"/>
    <w:rPr>
      <w:sz w:val="20"/>
    </w:rPr>
  </w:style>
  <w:style w:type="character" w:styleId="798">
    <w:name w:val="endnote reference"/>
    <w:uiPriority w:val="99"/>
    <w:semiHidden/>
    <w:unhideWhenUsed/>
    <w:rPr>
      <w:vertAlign w:val="superscript"/>
    </w:rPr>
  </w:style>
  <w:style w:type="paragraph" w:styleId="799">
    <w:name w:val="toc 1"/>
    <w:basedOn w:val="809"/>
    <w:next w:val="809"/>
    <w:uiPriority w:val="39"/>
    <w:unhideWhenUsed/>
    <w:pPr>
      <w:ind w:left="0" w:right="0" w:firstLine="0"/>
      <w:spacing w:after="57"/>
    </w:pPr>
  </w:style>
  <w:style w:type="paragraph" w:styleId="800">
    <w:name w:val="toc 2"/>
    <w:basedOn w:val="809"/>
    <w:next w:val="809"/>
    <w:uiPriority w:val="39"/>
    <w:unhideWhenUsed/>
    <w:pPr>
      <w:ind w:left="283" w:right="0" w:firstLine="0"/>
      <w:spacing w:after="57"/>
    </w:pPr>
  </w:style>
  <w:style w:type="paragraph" w:styleId="801">
    <w:name w:val="toc 3"/>
    <w:basedOn w:val="809"/>
    <w:next w:val="809"/>
    <w:uiPriority w:val="39"/>
    <w:unhideWhenUsed/>
    <w:pPr>
      <w:ind w:left="567" w:right="0" w:firstLine="0"/>
      <w:spacing w:after="57"/>
    </w:pPr>
  </w:style>
  <w:style w:type="paragraph" w:styleId="802">
    <w:name w:val="toc 4"/>
    <w:basedOn w:val="809"/>
    <w:next w:val="809"/>
    <w:uiPriority w:val="39"/>
    <w:unhideWhenUsed/>
    <w:pPr>
      <w:ind w:left="850" w:right="0" w:firstLine="0"/>
      <w:spacing w:after="57"/>
    </w:pPr>
  </w:style>
  <w:style w:type="paragraph" w:styleId="803">
    <w:name w:val="toc 5"/>
    <w:basedOn w:val="809"/>
    <w:next w:val="809"/>
    <w:uiPriority w:val="39"/>
    <w:unhideWhenUsed/>
    <w:pPr>
      <w:ind w:left="1134" w:right="0" w:firstLine="0"/>
      <w:spacing w:after="57"/>
    </w:pPr>
  </w:style>
  <w:style w:type="paragraph" w:styleId="804">
    <w:name w:val="toc 6"/>
    <w:basedOn w:val="809"/>
    <w:next w:val="809"/>
    <w:uiPriority w:val="39"/>
    <w:unhideWhenUsed/>
    <w:pPr>
      <w:ind w:left="1417" w:right="0" w:firstLine="0"/>
      <w:spacing w:after="57"/>
    </w:pPr>
  </w:style>
  <w:style w:type="paragraph" w:styleId="805">
    <w:name w:val="toc 7"/>
    <w:basedOn w:val="809"/>
    <w:next w:val="809"/>
    <w:uiPriority w:val="39"/>
    <w:unhideWhenUsed/>
    <w:pPr>
      <w:ind w:left="1701" w:right="0" w:firstLine="0"/>
      <w:spacing w:after="57"/>
    </w:pPr>
  </w:style>
  <w:style w:type="paragraph" w:styleId="806">
    <w:name w:val="toc 8"/>
    <w:basedOn w:val="809"/>
    <w:next w:val="809"/>
    <w:uiPriority w:val="39"/>
    <w:unhideWhenUsed/>
    <w:pPr>
      <w:ind w:left="1984" w:right="0" w:firstLine="0"/>
      <w:spacing w:after="57"/>
    </w:pPr>
  </w:style>
  <w:style w:type="paragraph" w:styleId="807">
    <w:name w:val="toc 9"/>
    <w:basedOn w:val="809"/>
    <w:next w:val="809"/>
    <w:uiPriority w:val="39"/>
    <w:unhideWhenUsed/>
    <w:pPr>
      <w:ind w:left="2268" w:right="0" w:firstLine="0"/>
      <w:spacing w:after="57"/>
    </w:pPr>
  </w:style>
  <w:style w:type="paragraph" w:styleId="808">
    <w:name w:val="TOC Heading"/>
    <w:uiPriority w:val="39"/>
    <w:unhideWhenUsed/>
  </w:style>
  <w:style w:type="paragraph" w:styleId="809" w:default="1">
    <w:name w:val="Normal"/>
    <w:qFormat/>
  </w:style>
  <w:style w:type="table" w:styleId="81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11" w:default="1">
    <w:name w:val="No List"/>
    <w:uiPriority w:val="99"/>
    <w:semiHidden/>
    <w:unhideWhenUsed/>
  </w:style>
  <w:style w:type="paragraph" w:styleId="812">
    <w:name w:val="No Spacing"/>
    <w:basedOn w:val="809"/>
    <w:qFormat/>
    <w:uiPriority w:val="1"/>
    <w:pPr>
      <w:spacing w:lineRule="auto" w:line="240" w:after="0"/>
    </w:pPr>
  </w:style>
  <w:style w:type="paragraph" w:styleId="813">
    <w:name w:val="List Paragraph"/>
    <w:basedOn w:val="809"/>
    <w:qFormat/>
    <w:uiPriority w:val="34"/>
    <w:pPr>
      <w:contextualSpacing w:val="true"/>
      <w:ind w:left="720"/>
    </w:pPr>
  </w:style>
  <w:style w:type="character" w:styleId="814" w:default="1">
    <w:name w:val="Default Paragraph Font"/>
    <w:uiPriority w:val="1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PT Sans"/>
        <a:ea typeface="PT Sans"/>
        <a:cs typeface="PT Sans"/>
      </a:majorFont>
      <a:minorFont>
        <a:latin typeface="PT Sans"/>
        <a:ea typeface="PT Sans"/>
        <a:cs typeface="PT Sans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nlyoffice.com/settingsCustom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Р7-Офис/6.4.2.28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5</cp:revision>
  <dcterms:modified xsi:type="dcterms:W3CDTF">2022-10-26T05:40:33Z</dcterms:modified>
</cp:coreProperties>
</file>