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420"/>
        <w:ind w:left="709"/>
        <w:jc w:val="center"/>
        <w:spacing w:lineRule="auto" w:line="240"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 МЯТКА О  ФАКТАХ САМОВОЛЬНЫХ УХОДОВ ОБУЧАЮЩИХСЯ  В ОБРАЗОВАТЕЛЬНЫХ УЧРЕЖДЕНИЯХ И ДЕТЕЙ НАХОДЯЩИХСЯ ПОД ОПЕКОЙ (ПОПЕЧИТЕЛЬСТВОМ).</w:t>
      </w:r>
      <w:r/>
    </w:p>
    <w:p>
      <w:pPr>
        <w:pStyle w:val="420"/>
        <w:ind w:left="709"/>
        <w:jc w:val="center"/>
        <w:spacing w:lineRule="auto" w:line="240"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pStyle w:val="414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ab/>
        <w:t xml:space="preserve">В </w:t>
      </w:r>
      <w:r>
        <w:rPr>
          <w:sz w:val="28"/>
          <w:szCs w:val="28"/>
        </w:rPr>
        <w:t xml:space="preserve">целях усиления контроля обеспечения жизни и здоровья обучающихся, воспитанников  образовательных учреждений и детей, находящихся под опекой (попечительством), в приемных семьях, зарегистрированных и (или) проживающих на территории </w:t>
      </w:r>
      <w:r>
        <w:rPr>
          <w:sz w:val="28"/>
          <w:szCs w:val="28"/>
        </w:rPr>
        <w:t xml:space="preserve">Дальнереченского муниципального района Приморского края,</w:t>
      </w:r>
      <w:r>
        <w:rPr>
          <w:sz w:val="28"/>
          <w:szCs w:val="28"/>
        </w:rPr>
        <w:t xml:space="preserve">  и принятия оперативных мер по фактам самовольных уходов обучающихся, воспитанников из образовательных учреждений, их розыска и возвращения, </w:t>
      </w:r>
      <w:r/>
      <w:r>
        <w:rPr>
          <w:sz w:val="28"/>
          <w:szCs w:val="28"/>
        </w:rPr>
      </w:r>
      <w:r/>
    </w:p>
    <w:p>
      <w:pPr>
        <w:pStyle w:val="414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41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Опекунам (попечителям), приемным родителям незамедлительно принимать следующие меры:</w:t>
      </w:r>
      <w:r/>
    </w:p>
    <w:p>
      <w:pPr>
        <w:pStyle w:val="41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4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Сообщать в </w:t>
      </w:r>
      <w:r>
        <w:rPr>
          <w:sz w:val="28"/>
          <w:szCs w:val="28"/>
        </w:rPr>
        <w:t xml:space="preserve">отдел </w:t>
      </w:r>
      <w:r>
        <w:rPr>
          <w:sz w:val="28"/>
          <w:szCs w:val="28"/>
        </w:rPr>
        <w:t xml:space="preserve"> опеки и попечительства Дальнереченского муниципального района</w:t>
      </w:r>
      <w:r>
        <w:rPr>
          <w:sz w:val="28"/>
          <w:szCs w:val="28"/>
        </w:rPr>
        <w:t xml:space="preserve"> о фактах самовольных уходов из дома детей, находящихся под опек</w:t>
      </w:r>
      <w:r>
        <w:rPr>
          <w:sz w:val="28"/>
          <w:szCs w:val="28"/>
        </w:rPr>
        <w:t xml:space="preserve">ой (попечительством). Тел: 8 (42356</w:t>
      </w:r>
      <w:r>
        <w:rPr>
          <w:sz w:val="28"/>
          <w:szCs w:val="28"/>
        </w:rPr>
        <w:t xml:space="preserve">) 32-1-5</w:t>
      </w:r>
      <w:r>
        <w:rPr>
          <w:sz w:val="28"/>
          <w:szCs w:val="28"/>
        </w:rPr>
        <w:t xml:space="preserve">7. </w:t>
      </w:r>
      <w:r/>
      <w:r>
        <w:rPr>
          <w:sz w:val="28"/>
          <w:szCs w:val="28"/>
        </w:rPr>
      </w:r>
      <w:r/>
    </w:p>
    <w:p>
      <w:pPr>
        <w:pStyle w:val="4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Сообщить   о факте самовольного ухода в полицию Тел. 02; </w:t>
      </w:r>
      <w:r>
        <w:rPr>
          <w:sz w:val="28"/>
          <w:szCs w:val="28"/>
        </w:rPr>
        <w:t xml:space="preserve">8 (42356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25-7-05. (записать Ф.И.О.  принявшего информацию и время сообщения в полицию).</w:t>
      </w:r>
      <w:r/>
    </w:p>
    <w:p>
      <w:pPr>
        <w:pStyle w:val="414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4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Принимать следующие меры к розыску ребенка:</w:t>
      </w:r>
      <w:r/>
    </w:p>
    <w:p>
      <w:pPr>
        <w:pStyle w:val="41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41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Обзвонить друзей, близких и дальних родственников, знакомых несовершеннолетнего и  сообщить   о факте самовольного ухода из дома;</w:t>
      </w:r>
      <w:r/>
    </w:p>
    <w:p>
      <w:pPr>
        <w:pStyle w:val="414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41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Обзвонить больницы и другие лечебные учреждения с целью информирования о факте самовольного ухода из дома несовершеннолетнего</w:t>
      </w:r>
      <w:r>
        <w:rPr>
          <w:sz w:val="28"/>
          <w:szCs w:val="28"/>
        </w:rPr>
        <w:t xml:space="preserve">;</w:t>
      </w:r>
      <w:r/>
    </w:p>
    <w:p>
      <w:pPr>
        <w:pStyle w:val="414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41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Сообщить о факте самовольного ухода в учреждение, где обучается опекаемый (подопечный) ребенок.</w:t>
      </w:r>
      <w:r/>
    </w:p>
    <w:p>
      <w:pPr>
        <w:pStyle w:val="414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4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Объявить через правоохранительные органы розыск ребенка (копию заявления о розыске предоставить в </w:t>
      </w:r>
      <w:r>
        <w:rPr>
          <w:sz w:val="28"/>
          <w:szCs w:val="28"/>
        </w:rPr>
        <w:t xml:space="preserve">отдел </w:t>
      </w:r>
      <w:r>
        <w:rPr>
          <w:sz w:val="28"/>
          <w:szCs w:val="28"/>
        </w:rPr>
        <w:t xml:space="preserve"> опеки  и попечительства)</w:t>
      </w:r>
      <w:r/>
    </w:p>
    <w:p>
      <w:pPr>
        <w:pStyle w:val="414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4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Сообщать в </w:t>
      </w:r>
      <w:r>
        <w:rPr>
          <w:sz w:val="28"/>
          <w:szCs w:val="28"/>
        </w:rPr>
        <w:t xml:space="preserve">отдел </w:t>
      </w:r>
      <w:r>
        <w:rPr>
          <w:sz w:val="28"/>
          <w:szCs w:val="28"/>
        </w:rPr>
        <w:t xml:space="preserve"> опеки и попечительства о результатах розыскных мероприятий.</w:t>
      </w:r>
      <w:r/>
    </w:p>
    <w:p>
      <w:pPr>
        <w:pStyle w:val="414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414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99542" cy="231004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3599541" cy="2310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83.4pt;height:181.9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  <w:r/>
      <w:r>
        <w:rPr>
          <w:sz w:val="28"/>
          <w:szCs w:val="28"/>
        </w:rPr>
      </w:r>
      <w:r/>
    </w:p>
    <w:p>
      <w:pPr>
        <w:pStyle w:val="420"/>
        <w:ind w:left="-284"/>
        <w:jc w:val="both"/>
        <w:spacing w:lineRule="auto" w:line="240"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567" w:right="707" w:bottom="284" w:left="993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414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414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414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414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414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414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414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414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414"/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1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41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41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41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41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41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41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41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414"/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414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414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414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414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414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414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414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414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414"/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8"/>
    <w:next w:val="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8"/>
    <w:next w:val="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8"/>
    <w:next w:val="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8"/>
    <w:next w:val="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8"/>
    <w:next w:val="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8"/>
    <w:next w:val="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8"/>
    <w:next w:val="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8"/>
    <w:next w:val="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8"/>
    <w:next w:val="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8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8"/>
    <w:next w:val="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8"/>
    <w:next w:val="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8"/>
    <w:next w:val="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8"/>
    <w:next w:val="8"/>
    <w:link w:val="39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paragraph" w:styleId="44">
    <w:name w:val="Caption"/>
    <w:basedOn w:val="8"/>
    <w:next w:val="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fill="FFFFFF"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fill="FFFFFF"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fill="FFFFFF"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fill="FFFFFF"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fill="FFFFFF"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fill="FFFFFF"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fill="FFFFFF"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fill="FFFFFF"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2">
    <w:name w:val="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53">
    <w:name w:val="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54">
    <w:name w:val="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55">
    <w:name w:val="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56">
    <w:name w:val="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57">
    <w:name w:val="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58">
    <w:name w:val="Bordered &amp; 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9">
    <w:name w:val="Bordered &amp; 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60">
    <w:name w:val="Bordered &amp; 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61">
    <w:name w:val="Bordered &amp; 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62">
    <w:name w:val="Bordered &amp; 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63">
    <w:name w:val="Bordered &amp; 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64">
    <w:name w:val="Bordered &amp; 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65">
    <w:name w:val="Bordered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8"/>
    <w:next w:val="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8"/>
    <w:next w:val="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8"/>
    <w:next w:val="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8"/>
    <w:next w:val="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8"/>
    <w:next w:val="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8"/>
    <w:next w:val="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8"/>
    <w:next w:val="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8"/>
    <w:next w:val="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8"/>
    <w:next w:val="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14">
    <w:name w:val="Обычный"/>
    <w:next w:val="414"/>
    <w:link w:val="414"/>
    <w:rPr>
      <w:lang w:val="ru-RU" w:bidi="ar-SA" w:eastAsia="ru-RU"/>
    </w:rPr>
  </w:style>
  <w:style w:type="paragraph" w:styleId="415">
    <w:name w:val="Заголовок 1"/>
    <w:basedOn w:val="414"/>
    <w:next w:val="414"/>
    <w:link w:val="414"/>
    <w:rPr>
      <w:sz w:val="28"/>
    </w:rPr>
    <w:pPr>
      <w:jc w:val="both"/>
      <w:keepNext/>
      <w:pBdr>
        <w:bottom w:val="single" w:color="000000" w:sz="12" w:space="1"/>
      </w:pBdr>
      <w:outlineLvl w:val="0"/>
    </w:pPr>
  </w:style>
  <w:style w:type="character" w:styleId="416">
    <w:name w:val="Основной шрифт абзаца"/>
    <w:next w:val="416"/>
    <w:link w:val="414"/>
    <w:semiHidden/>
  </w:style>
  <w:style w:type="table" w:styleId="417">
    <w:name w:val="Обычная таблица"/>
    <w:next w:val="417"/>
    <w:link w:val="414"/>
    <w:semiHidden/>
    <w:tblPr/>
  </w:style>
  <w:style w:type="numbering" w:styleId="418">
    <w:name w:val="Нет списка"/>
    <w:next w:val="418"/>
    <w:link w:val="414"/>
    <w:semiHidden/>
  </w:style>
  <w:style w:type="paragraph" w:styleId="419">
    <w:name w:val="Основной текст"/>
    <w:basedOn w:val="414"/>
    <w:next w:val="419"/>
    <w:link w:val="414"/>
    <w:rPr>
      <w:sz w:val="28"/>
    </w:rPr>
    <w:pPr>
      <w:jc w:val="both"/>
      <w:pBdr>
        <w:bottom w:val="single" w:color="000000" w:sz="12" w:space="1"/>
      </w:pBdr>
    </w:pPr>
  </w:style>
  <w:style w:type="paragraph" w:styleId="420">
    <w:name w:val="Абзац списка"/>
    <w:basedOn w:val="414"/>
    <w:next w:val="420"/>
    <w:link w:val="414"/>
    <w:rPr>
      <w:rFonts w:ascii="Calibri" w:hAnsi="Calibri"/>
      <w:sz w:val="22"/>
      <w:szCs w:val="22"/>
    </w:rPr>
    <w:pPr>
      <w:contextualSpacing w:val="true"/>
      <w:ind w:left="720"/>
      <w:spacing w:lineRule="auto" w:line="276" w:after="200"/>
    </w:pPr>
  </w:style>
  <w:style w:type="paragraph" w:styleId="421">
    <w:name w:val="Текст выноски"/>
    <w:basedOn w:val="414"/>
    <w:next w:val="421"/>
    <w:link w:val="422"/>
    <w:rPr>
      <w:rFonts w:ascii="Tahoma" w:hAnsi="Tahoma"/>
      <w:sz w:val="16"/>
      <w:szCs w:val="16"/>
    </w:rPr>
  </w:style>
  <w:style w:type="character" w:styleId="422">
    <w:name w:val=" Знак Знак"/>
    <w:next w:val="422"/>
    <w:link w:val="421"/>
    <w:rPr>
      <w:rFonts w:ascii="Tahoma" w:hAnsi="Tahoma"/>
      <w:sz w:val="16"/>
      <w:szCs w:val="16"/>
    </w:rPr>
  </w:style>
  <w:style w:type="character" w:styleId="545" w:default="1">
    <w:name w:val="Default Paragraph Font"/>
    <w:uiPriority w:val="1"/>
    <w:semiHidden/>
    <w:unhideWhenUsed/>
  </w:style>
  <w:style w:type="numbering" w:styleId="546" w:default="1">
    <w:name w:val="No List"/>
    <w:uiPriority w:val="99"/>
    <w:semiHidden/>
    <w:unhideWhenUsed/>
  </w:style>
  <w:style w:type="paragraph" w:styleId="547" w:default="1">
    <w:name w:val="Normal"/>
    <w:qFormat/>
  </w:style>
  <w:style w:type="table" w:styleId="54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2021-02-16T05:06:14Z</dcterms:modified>
</cp:coreProperties>
</file>