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61" w:rsidRPr="003C44AC" w:rsidRDefault="00343861" w:rsidP="00343861">
      <w:pPr>
        <w:pStyle w:val="a4"/>
        <w:spacing w:line="320" w:lineRule="exact"/>
        <w:rPr>
          <w:b/>
        </w:rPr>
      </w:pPr>
      <w:bookmarkStart w:id="0" w:name="_GoBack"/>
      <w:r w:rsidRPr="003C44AC">
        <w:rPr>
          <w:b/>
        </w:rPr>
        <w:t>Мобильные офисы в декабре: удобный способ получить налоговую консультацию</w:t>
      </w:r>
    </w:p>
    <w:bookmarkEnd w:id="0"/>
    <w:p w:rsidR="00343861" w:rsidRPr="003C44AC" w:rsidRDefault="00343861" w:rsidP="00343861">
      <w:pPr>
        <w:pStyle w:val="a4"/>
        <w:spacing w:line="320" w:lineRule="exact"/>
      </w:pPr>
      <w:r w:rsidRPr="00F70DDF">
        <w:t>УФНС России по Приморскому</w:t>
      </w:r>
      <w:r w:rsidRPr="003C44AC">
        <w:t xml:space="preserve"> краю напоминает гражданам о работе мобильных офисов. В центре внимания — консультирование налогоплательщиков вопросам исполнения налоговых уведомлений в 2025 году.</w:t>
      </w:r>
    </w:p>
    <w:p w:rsidR="00343861" w:rsidRPr="003C44AC" w:rsidRDefault="00343861" w:rsidP="00343861">
      <w:pPr>
        <w:pStyle w:val="a4"/>
        <w:spacing w:line="320" w:lineRule="exact"/>
      </w:pPr>
      <w:r w:rsidRPr="003C44AC">
        <w:t>Мобильные офисы будут работать в торговых центрах, крупных организациях, в зданиях администраций муниципальных образований края и в других местах массового пребывания. Налоговые инспектора проинформируют граждан о наличии задолженности по налогам, проверят начисления, льготы и расскажут о том, какими способами можно погасить задолженность.</w:t>
      </w:r>
    </w:p>
    <w:p w:rsidR="00343861" w:rsidRPr="003C44AC" w:rsidRDefault="00343861" w:rsidP="00343861">
      <w:pPr>
        <w:pStyle w:val="a4"/>
        <w:spacing w:line="320" w:lineRule="exact"/>
      </w:pPr>
      <w:r w:rsidRPr="003C44AC">
        <w:t>Также специалисты налоговых органов окажут бесплатную консультацию по другим интересующим граждан вопросам и помогут получить доступ к сервису ФНС России </w:t>
      </w:r>
      <w:hyperlink r:id="rId5" w:tgtFrame="_blank" w:history="1">
        <w:r w:rsidRPr="003C44AC">
          <w:rPr>
            <w:rStyle w:val="a3"/>
          </w:rPr>
          <w:t>«Личный кабинет налогоплательщика для физических лиц»</w:t>
        </w:r>
      </w:hyperlink>
      <w:r w:rsidRPr="003C44AC">
        <w:t>.</w:t>
      </w:r>
    </w:p>
    <w:p w:rsidR="00343861" w:rsidRPr="003C44AC" w:rsidRDefault="00343861" w:rsidP="00343861">
      <w:pPr>
        <w:pStyle w:val="a4"/>
        <w:spacing w:line="320" w:lineRule="exact"/>
      </w:pPr>
      <w:r w:rsidRPr="003C44AC">
        <w:t>Обращаем внимание, мобильные офисы организованы по определённому графику. С местом размещения и временем работы мобильных офисов всех территориальных налоговых органов края на декабрь 2025 года можно ознакомиться </w:t>
      </w:r>
      <w:hyperlink r:id="rId6" w:tgtFrame="_blank" w:history="1">
        <w:r w:rsidRPr="003C44AC">
          <w:rPr>
            <w:rStyle w:val="a3"/>
          </w:rPr>
          <w:t>в приложении</w:t>
        </w:r>
      </w:hyperlink>
      <w:r w:rsidRPr="003C44AC">
        <w:t> к этой новости.</w:t>
      </w:r>
    </w:p>
    <w:p w:rsidR="00343861" w:rsidRDefault="00343861" w:rsidP="00343861">
      <w:pPr>
        <w:pStyle w:val="a4"/>
        <w:spacing w:line="320" w:lineRule="exact"/>
      </w:pPr>
      <w:hyperlink r:id="rId7" w:history="1">
        <w:r w:rsidRPr="00951272">
          <w:rPr>
            <w:rStyle w:val="a3"/>
          </w:rPr>
          <w:t>https://www.nalog.gov.ru/rn25/news/activities_fts/16585297/</w:t>
        </w:r>
      </w:hyperlink>
    </w:p>
    <w:p w:rsidR="00632737" w:rsidRDefault="00632737"/>
    <w:sectPr w:rsidR="00632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61"/>
    <w:rsid w:val="00343861"/>
    <w:rsid w:val="00383080"/>
    <w:rsid w:val="0063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3861"/>
    <w:rPr>
      <w:rFonts w:cs="Times New Roman"/>
      <w:color w:val="0000FF"/>
      <w:u w:val="single"/>
    </w:rPr>
  </w:style>
  <w:style w:type="paragraph" w:customStyle="1" w:styleId="a4">
    <w:name w:val="мониторинг"/>
    <w:basedOn w:val="a"/>
    <w:link w:val="a5"/>
    <w:qFormat/>
    <w:rsid w:val="00343861"/>
    <w:pPr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мониторинг Знак"/>
    <w:basedOn w:val="a0"/>
    <w:link w:val="a4"/>
    <w:rsid w:val="00343861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3861"/>
    <w:rPr>
      <w:rFonts w:cs="Times New Roman"/>
      <w:color w:val="0000FF"/>
      <w:u w:val="single"/>
    </w:rPr>
  </w:style>
  <w:style w:type="paragraph" w:customStyle="1" w:styleId="a4">
    <w:name w:val="мониторинг"/>
    <w:basedOn w:val="a"/>
    <w:link w:val="a5"/>
    <w:qFormat/>
    <w:rsid w:val="00343861"/>
    <w:pPr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мониторинг Знак"/>
    <w:basedOn w:val="a0"/>
    <w:link w:val="a4"/>
    <w:rsid w:val="00343861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gov.ru/rn25/news/activities_fts/1658529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0T0lZbQWoU6NOA" TargetMode="External"/><Relationship Id="rId5" Type="http://schemas.openxmlformats.org/officeDocument/2006/relationships/hyperlink" Target="https://lkfl2.nalog.ru/lkf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Светлана Анатольевна</dc:creator>
  <cp:lastModifiedBy>Василенко Светлана Анатольевна</cp:lastModifiedBy>
  <cp:revision>1</cp:revision>
  <dcterms:created xsi:type="dcterms:W3CDTF">2025-12-04T22:43:00Z</dcterms:created>
  <dcterms:modified xsi:type="dcterms:W3CDTF">2025-12-04T23:12:00Z</dcterms:modified>
</cp:coreProperties>
</file>