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06" w:rsidRDefault="00DF5C06" w:rsidP="00DF5C06">
      <w:pPr>
        <w:pStyle w:val="a3"/>
        <w:spacing w:line="280" w:lineRule="exact"/>
        <w:rPr>
          <w:b/>
        </w:rPr>
      </w:pPr>
      <w:r w:rsidRPr="00D85347">
        <w:rPr>
          <w:b/>
        </w:rPr>
        <w:t>47 тыс. юр</w:t>
      </w:r>
      <w:r w:rsidRPr="00DF5C06">
        <w:rPr>
          <w:b/>
        </w:rPr>
        <w:t xml:space="preserve">. </w:t>
      </w:r>
      <w:r w:rsidRPr="00D85347">
        <w:rPr>
          <w:b/>
        </w:rPr>
        <w:t xml:space="preserve">лиц и ИП </w:t>
      </w:r>
      <w:proofErr w:type="spellStart"/>
      <w:r w:rsidRPr="00D85347">
        <w:rPr>
          <w:b/>
        </w:rPr>
        <w:t>перевыпустили</w:t>
      </w:r>
      <w:proofErr w:type="spellEnd"/>
      <w:r w:rsidRPr="00D85347">
        <w:rPr>
          <w:b/>
        </w:rPr>
        <w:t xml:space="preserve"> КЭП через свои личные кабинеты налогоплательщиков в июле</w:t>
      </w:r>
    </w:p>
    <w:p w:rsidR="00075C4F" w:rsidRPr="00D85347" w:rsidRDefault="00075C4F" w:rsidP="00DF5C06">
      <w:pPr>
        <w:pStyle w:val="a3"/>
        <w:spacing w:line="280" w:lineRule="exact"/>
        <w:rPr>
          <w:b/>
        </w:rPr>
      </w:pPr>
    </w:p>
    <w:p w:rsidR="00DF5C06" w:rsidRDefault="00DF5C06" w:rsidP="00075C4F">
      <w:pPr>
        <w:pStyle w:val="a3"/>
        <w:spacing w:line="280" w:lineRule="exact"/>
        <w:ind w:firstLine="708"/>
      </w:pPr>
      <w:r>
        <w:t xml:space="preserve">47 тыс. ЮЛ и ИП в июле </w:t>
      </w:r>
      <w:proofErr w:type="spellStart"/>
      <w:r>
        <w:t>перевыпустили</w:t>
      </w:r>
      <w:proofErr w:type="spellEnd"/>
      <w:r>
        <w:t xml:space="preserve"> КЭП в личных кабинетах без посещения Удостоверяющего центра ФНС России или офисов доверенных лиц УЦ ФНС России.</w:t>
      </w:r>
    </w:p>
    <w:p w:rsidR="00DF5C06" w:rsidRDefault="00DF5C06" w:rsidP="00075C4F">
      <w:pPr>
        <w:pStyle w:val="a3"/>
        <w:spacing w:line="280" w:lineRule="exact"/>
        <w:ind w:firstLine="708"/>
      </w:pPr>
      <w:proofErr w:type="spellStart"/>
      <w:r>
        <w:t>Перевыпустить</w:t>
      </w:r>
      <w:proofErr w:type="spellEnd"/>
      <w:r>
        <w:t xml:space="preserve"> квалифицированную электронную подпись в личных кабинетах ЮЛ и ИП могут владельцы КЭП, ранее получившие её в УЦ ФНС России или у доверенных лиц УЦ ФНС России. В личном кабинете ЮЛ заявление на </w:t>
      </w:r>
      <w:proofErr w:type="spellStart"/>
      <w:r>
        <w:t>перевыпуск</w:t>
      </w:r>
      <w:proofErr w:type="spellEnd"/>
      <w:r>
        <w:t xml:space="preserve"> КЭП можно подать в разделе «</w:t>
      </w:r>
      <w:proofErr w:type="spellStart"/>
      <w:r>
        <w:t>Заявления</w:t>
      </w:r>
      <w:proofErr w:type="gramStart"/>
      <w:r>
        <w:t>.З</w:t>
      </w:r>
      <w:proofErr w:type="gramEnd"/>
      <w:r>
        <w:t>апросы</w:t>
      </w:r>
      <w:proofErr w:type="spellEnd"/>
      <w:r>
        <w:t>» – «Электронная подпись (КЭП)», в личном кабинете ИП - в разделе «</w:t>
      </w:r>
      <w:proofErr w:type="spellStart"/>
      <w:r>
        <w:t>Услуги.Сервисы</w:t>
      </w:r>
      <w:proofErr w:type="spellEnd"/>
      <w:r>
        <w:t>» – «</w:t>
      </w:r>
      <w:proofErr w:type="spellStart"/>
      <w:r>
        <w:t>Перевыпуск</w:t>
      </w:r>
      <w:proofErr w:type="spellEnd"/>
      <w:r>
        <w:t xml:space="preserve"> сертификата ЭП».</w:t>
      </w:r>
    </w:p>
    <w:p w:rsidR="00DF5C06" w:rsidRDefault="00DF5C06" w:rsidP="00075C4F">
      <w:pPr>
        <w:pStyle w:val="a3"/>
        <w:spacing w:line="280" w:lineRule="exact"/>
        <w:ind w:firstLine="708"/>
      </w:pPr>
      <w:r>
        <w:t>Чтобы получить КЭП впервые, необходимо лично обратиться в налоговый орган, оказывающий услугу по выдаче КЭП, либо в офис обслуживания доверенного лица УЦ ФНС России. Условия получения КЭП, а также перечень и график работы налоговых органов, оказывающих такую услугу, доступны по следующей ссылке.</w:t>
      </w:r>
    </w:p>
    <w:p w:rsidR="00DF5C06" w:rsidRDefault="00DF5C06" w:rsidP="00075C4F">
      <w:pPr>
        <w:pStyle w:val="a3"/>
        <w:spacing w:line="280" w:lineRule="exact"/>
        <w:ind w:firstLine="708"/>
      </w:pPr>
      <w:bookmarkStart w:id="0" w:name="_GoBack"/>
      <w:bookmarkEnd w:id="0"/>
      <w:r>
        <w:t xml:space="preserve">Получить КЭП в УЦ ФНС России могут только лица, действующие от имени организации без доверенности, и индивидуальные предприниматели. Если за электронной подписью обращается представитель ЮЛ, в том числе </w:t>
      </w:r>
      <w:proofErr w:type="gramStart"/>
      <w:r>
        <w:t>иностранных</w:t>
      </w:r>
      <w:proofErr w:type="gramEnd"/>
      <w:r>
        <w:t xml:space="preserve">, или лицо, действующее от имени организации по доверенности, то необходимо обращаться за получением КЭП в аккредитованные удостоверяющие центры. Их список размещен на официальном портале </w:t>
      </w:r>
      <w:proofErr w:type="spellStart"/>
      <w:r>
        <w:t>Минцифры</w:t>
      </w:r>
      <w:proofErr w:type="spellEnd"/>
      <w:r>
        <w:t xml:space="preserve"> России по ссылке.</w:t>
      </w:r>
    </w:p>
    <w:p w:rsidR="00CD547A" w:rsidRDefault="00CD547A"/>
    <w:sectPr w:rsidR="00CD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06"/>
    <w:rsid w:val="00075C4F"/>
    <w:rsid w:val="00CD547A"/>
    <w:rsid w:val="00D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F5C0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F5C0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F5C0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F5C0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2023-08-25T03:51:00Z</dcterms:created>
  <dcterms:modified xsi:type="dcterms:W3CDTF">2023-08-29T03:46:00Z</dcterms:modified>
</cp:coreProperties>
</file>