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5" w:rsidRPr="007F0415" w:rsidRDefault="007F0415" w:rsidP="007F0415">
      <w:pPr>
        <w:pStyle w:val="a4"/>
        <w:spacing w:line="360" w:lineRule="auto"/>
        <w:jc w:val="center"/>
        <w:rPr>
          <w:b/>
        </w:rPr>
      </w:pPr>
      <w:r w:rsidRPr="007F0415">
        <w:rPr>
          <w:b/>
        </w:rPr>
        <w:t>Как заплатить налоги на имущество за несовершеннолетних детей – памятка для родителей</w:t>
      </w:r>
    </w:p>
    <w:p w:rsidR="007F0415" w:rsidRPr="007F0415" w:rsidRDefault="007F0415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Несовершеннолетний признается налогоплательщиком, если является собственником жилья или доли в нем, земельного участка и других объектов недвижимости. Оплачивать налоги за них могут родители, усыновители, опекуны, попечители и иные лица. Сделать это можно по QR-коду или штрих-коду через </w:t>
      </w:r>
      <w:hyperlink r:id="rId6" w:tgtFrame="_blank" w:history="1">
        <w:r w:rsidRPr="007F0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электронные сервисы</w:t>
        </w:r>
      </w:hyperlink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банк, кассу местной администрации, почту, МФЦ, если там принимают оплату в счет налогов.</w:t>
      </w:r>
    </w:p>
    <w:p w:rsidR="007F0415" w:rsidRPr="007F0415" w:rsidRDefault="007F0415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proofErr w:type="gramStart"/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налоги за ребенка</w:t>
      </w:r>
      <w:proofErr w:type="gramEnd"/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в </w:t>
      </w:r>
      <w:hyperlink r:id="rId7" w:tgtFrame="_blank" w:history="1">
        <w:r w:rsidRPr="007F0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</w:t>
        </w:r>
      </w:hyperlink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помощью вкладки «Семейный доступ».</w:t>
      </w:r>
    </w:p>
    <w:p w:rsidR="007F0415" w:rsidRPr="007F0415" w:rsidRDefault="007F0415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вкладке нужно нажать кнопку «Добавить пользователя», далее ввести логин (ИНН) Личного кабинета несовершеннолетнего ребенка и нажать кнопку «Отправить запрос». В Личном кабинете несовершеннолетнего ребенка может быть не более двух подтвержденных запросов. Затем необходимо перейти в Личный кабинет ребенка и подтвердить свой запрос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нажав соответствующую кнопку.</w:t>
      </w: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отмены запроса в Личном кабинете несовершеннолетнего ребен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в добавлении будет отказано.</w:t>
      </w:r>
    </w:p>
    <w:p w:rsidR="007F0415" w:rsidRPr="007F0415" w:rsidRDefault="007F0415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</w: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в разделе «Налоги» появится всплывающий список, куда входят только добав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несовершеннолетние дети.</w:t>
      </w:r>
    </w:p>
    <w:p w:rsidR="007F0415" w:rsidRPr="007F0415" w:rsidRDefault="007F0415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7F0415" w:rsidRPr="007F0415" w:rsidRDefault="007F0415" w:rsidP="007F041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8C007D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8C007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7F0415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el_u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2022-10-22T03:49:00Z</dcterms:created>
  <dcterms:modified xsi:type="dcterms:W3CDTF">2022-10-22T03:49:00Z</dcterms:modified>
</cp:coreProperties>
</file>