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EA" w:rsidRPr="00E33CEA" w:rsidRDefault="00E33CEA" w:rsidP="00E33C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Продлены сроки уплаты страховых взносов</w:t>
      </w:r>
    </w:p>
    <w:p w:rsidR="00E33CEA" w:rsidRPr="00E33CEA" w:rsidRDefault="00E33CEA" w:rsidP="00E33C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33CEA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сообщает, что, в соответствии с Постановлением Правительства РФ от 28 апреля 2022 года 776 «Об изменении сроков уплаты страховых взносов в 2022 году», сроки уплаты страховых взносов, исчисленных за апрель-сентябрь 2022 года, а также исчисленных индивидуальными предпринимателями за 2021 год с суммы дохода, превышающей 300 000 рублей, продлеваются на 12 месяцев:</w:t>
      </w:r>
      <w:proofErr w:type="gramEnd"/>
    </w:p>
    <w:p w:rsidR="00E33CEA" w:rsidRPr="00E33CEA" w:rsidRDefault="00E33CEA" w:rsidP="00E33C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A8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​</w:t>
      </w:r>
      <w:r w:rsidRPr="00E33CEA">
        <w:rPr>
          <w:rFonts w:ascii="Times New Roman" w:hAnsi="Times New Roman" w:cs="Times New Roman"/>
          <w:color w:val="000000"/>
          <w:sz w:val="26"/>
          <w:szCs w:val="26"/>
        </w:rPr>
        <w:t>за апрель: с 16.05.2022 на 15.05.2023;</w:t>
      </w:r>
    </w:p>
    <w:p w:rsidR="00E33CEA" w:rsidRPr="00E33CEA" w:rsidRDefault="00E33CEA" w:rsidP="00E33C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color w:val="000000"/>
          <w:sz w:val="26"/>
          <w:szCs w:val="26"/>
        </w:rPr>
        <w:t>за май с 15.06.2022 на 15.06.2023;</w:t>
      </w:r>
    </w:p>
    <w:p w:rsidR="00E33CEA" w:rsidRPr="00E33CEA" w:rsidRDefault="00E33CEA" w:rsidP="00E33C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color w:val="000000"/>
          <w:sz w:val="26"/>
          <w:szCs w:val="26"/>
        </w:rPr>
        <w:t>за июнь с 15.07.2022 на 17.07.2023;</w:t>
      </w:r>
    </w:p>
    <w:p w:rsidR="00E33CEA" w:rsidRPr="00E33CEA" w:rsidRDefault="00E33CEA" w:rsidP="00E33C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color w:val="000000"/>
          <w:sz w:val="26"/>
          <w:szCs w:val="26"/>
        </w:rPr>
        <w:t>за июль с 15.08.2022 на 15.08.2023;</w:t>
      </w:r>
    </w:p>
    <w:p w:rsidR="00E33CEA" w:rsidRPr="00E33CEA" w:rsidRDefault="00E33CEA" w:rsidP="00E33C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color w:val="000000"/>
          <w:sz w:val="26"/>
          <w:szCs w:val="26"/>
        </w:rPr>
        <w:t>за август с 15.09.2022 на 15.09.2023;</w:t>
      </w:r>
    </w:p>
    <w:p w:rsidR="00E33CEA" w:rsidRPr="00E33CEA" w:rsidRDefault="00E33CEA" w:rsidP="00E33C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color w:val="000000"/>
          <w:sz w:val="26"/>
          <w:szCs w:val="26"/>
        </w:rPr>
        <w:t>за сентябрь с 17.10.2022 на 16.10.2023.</w:t>
      </w:r>
    </w:p>
    <w:p w:rsidR="00E33CEA" w:rsidRPr="00E33CEA" w:rsidRDefault="00E33CEA" w:rsidP="00E33C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color w:val="000000"/>
          <w:sz w:val="26"/>
          <w:szCs w:val="26"/>
        </w:rPr>
        <w:t>на обязательное пенсионное страхование за 2021 год с суммы дохода, превышающего 300 000 рублей, с 01.07.2022 на 03.07.2023 года.</w:t>
      </w:r>
    </w:p>
    <w:p w:rsidR="00E33CEA" w:rsidRPr="00E33CEA" w:rsidRDefault="00566A15" w:rsidP="00E33C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этом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E33CEA" w:rsidRPr="00E33CEA">
        <w:rPr>
          <w:rFonts w:ascii="Times New Roman" w:hAnsi="Times New Roman" w:cs="Times New Roman"/>
          <w:color w:val="000000"/>
          <w:sz w:val="26"/>
          <w:szCs w:val="26"/>
        </w:rPr>
        <w:t xml:space="preserve"> продление сроков уплаты страховых взносов предусмотрено для организаций и индивидуальных предпринимателей, осуществляющих отдельные виды экономической деятельности по перечню согласно приложениям к Постановлению, за исключением предприятий бюджетного сектора.</w:t>
      </w:r>
    </w:p>
    <w:p w:rsidR="00E33CEA" w:rsidRPr="00E33CEA" w:rsidRDefault="00E33CEA" w:rsidP="00E33C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color w:val="000000"/>
          <w:sz w:val="26"/>
          <w:szCs w:val="26"/>
        </w:rPr>
        <w:t>Налоговые органы Приморского края самостоятельно предоставя</w:t>
      </w:r>
      <w:r w:rsidR="00566A15">
        <w:rPr>
          <w:rFonts w:ascii="Times New Roman" w:hAnsi="Times New Roman" w:cs="Times New Roman"/>
          <w:color w:val="000000"/>
          <w:sz w:val="26"/>
          <w:szCs w:val="26"/>
        </w:rPr>
        <w:t>т преференцию на продление сроков уплаты</w:t>
      </w:r>
      <w:r w:rsidRPr="00E33CEA"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proofErr w:type="gramStart"/>
      <w:r w:rsidRPr="00E33CEA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proofErr w:type="gramEnd"/>
      <w:r w:rsidRPr="00E33CEA">
        <w:rPr>
          <w:rFonts w:ascii="Times New Roman" w:hAnsi="Times New Roman" w:cs="Times New Roman"/>
          <w:color w:val="000000"/>
          <w:sz w:val="26"/>
          <w:szCs w:val="26"/>
        </w:rPr>
        <w:t xml:space="preserve"> с чем подача заявления не требуется.</w:t>
      </w:r>
    </w:p>
    <w:p w:rsidR="00566A15" w:rsidRDefault="00E33CEA" w:rsidP="00E33C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CEA">
        <w:rPr>
          <w:rFonts w:ascii="Times New Roman" w:hAnsi="Times New Roman" w:cs="Times New Roman"/>
          <w:color w:val="000000"/>
          <w:sz w:val="26"/>
          <w:szCs w:val="26"/>
        </w:rPr>
        <w:t>Помимо этого, на официальном сайте ФНС России организации могут проверить право на перенос срока уплаты страховых взносов при помощи обновлённого сервиса </w:t>
      </w:r>
      <w:hyperlink r:id="rId6" w:history="1">
        <w:r w:rsidRPr="00E33CEA">
          <w:rPr>
            <w:rFonts w:ascii="Times New Roman" w:hAnsi="Times New Roman" w:cs="Times New Roman"/>
            <w:color w:val="000000"/>
            <w:sz w:val="26"/>
            <w:szCs w:val="26"/>
          </w:rPr>
          <w:t>«Проверка возможности продления срока уплаты по УСН и страховым взносам»</w:t>
        </w:r>
      </w:hyperlink>
      <w:r w:rsidR="00566A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3CEA" w:rsidRPr="00E33CEA" w:rsidRDefault="00566A15" w:rsidP="00E33C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E33CEA" w:rsidRPr="00E33CEA">
        <w:rPr>
          <w:rFonts w:ascii="Times New Roman" w:hAnsi="Times New Roman" w:cs="Times New Roman"/>
          <w:color w:val="000000"/>
          <w:sz w:val="26"/>
          <w:szCs w:val="26"/>
        </w:rPr>
        <w:t xml:space="preserve">знать о других мерах поддержки бизнеса </w:t>
      </w:r>
      <w:r>
        <w:rPr>
          <w:rFonts w:ascii="Times New Roman" w:hAnsi="Times New Roman" w:cs="Times New Roman"/>
          <w:color w:val="000000"/>
          <w:sz w:val="26"/>
          <w:szCs w:val="26"/>
        </w:rPr>
        <w:t>поможет</w:t>
      </w:r>
      <w:r w:rsidR="00E33CEA" w:rsidRPr="00E33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33CEA" w:rsidRPr="00E33CEA">
        <w:rPr>
          <w:rFonts w:ascii="Times New Roman" w:hAnsi="Times New Roman" w:cs="Times New Roman"/>
          <w:color w:val="000000"/>
          <w:sz w:val="26"/>
          <w:szCs w:val="26"/>
        </w:rPr>
        <w:t>промостраниц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bookmarkStart w:id="0" w:name="_GoBack"/>
      <w:bookmarkEnd w:id="0"/>
      <w:proofErr w:type="spellEnd"/>
      <w:r w:rsidR="00E33CEA" w:rsidRPr="00E33CEA">
        <w:rPr>
          <w:rFonts w:ascii="Times New Roman" w:hAnsi="Times New Roman" w:cs="Times New Roman"/>
          <w:color w:val="000000"/>
          <w:sz w:val="26"/>
          <w:szCs w:val="26"/>
        </w:rPr>
        <w:t> </w:t>
      </w:r>
      <w:hyperlink r:id="rId7" w:history="1">
        <w:r w:rsidR="00E33CEA" w:rsidRPr="00E33CEA">
          <w:rPr>
            <w:rFonts w:ascii="Times New Roman" w:hAnsi="Times New Roman" w:cs="Times New Roman"/>
            <w:color w:val="000000"/>
            <w:sz w:val="26"/>
            <w:szCs w:val="26"/>
          </w:rPr>
          <w:t>«Меры поддержки-2022»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33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33CEA" w:rsidRPr="000C1E14" w:rsidRDefault="00E33CEA" w:rsidP="000C1E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1E14" w:rsidRPr="000C1E14" w:rsidRDefault="000C1E14" w:rsidP="006D0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042D" w:rsidRPr="006D042D" w:rsidRDefault="006D042D" w:rsidP="002D0C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0CA3" w:rsidRPr="002D0CA3" w:rsidRDefault="002D0CA3" w:rsidP="00A07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7EC4" w:rsidRPr="00A07EC4" w:rsidRDefault="00A07EC4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07EC4" w:rsidRPr="00A07EC4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6D16"/>
    <w:multiLevelType w:val="hybridMultilevel"/>
    <w:tmpl w:val="5AC00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F52DB4"/>
    <w:multiLevelType w:val="multilevel"/>
    <w:tmpl w:val="168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D6923"/>
    <w:multiLevelType w:val="multilevel"/>
    <w:tmpl w:val="64B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C1E14"/>
    <w:rsid w:val="0015765B"/>
    <w:rsid w:val="00197B1A"/>
    <w:rsid w:val="002D0CA3"/>
    <w:rsid w:val="00386A40"/>
    <w:rsid w:val="003F2D9D"/>
    <w:rsid w:val="00471FA5"/>
    <w:rsid w:val="00566A15"/>
    <w:rsid w:val="005B5FAB"/>
    <w:rsid w:val="006D042D"/>
    <w:rsid w:val="00711841"/>
    <w:rsid w:val="00791359"/>
    <w:rsid w:val="00864122"/>
    <w:rsid w:val="009020F5"/>
    <w:rsid w:val="009607C9"/>
    <w:rsid w:val="00995604"/>
    <w:rsid w:val="009B05FC"/>
    <w:rsid w:val="00A07EC4"/>
    <w:rsid w:val="00A1765B"/>
    <w:rsid w:val="00A569D3"/>
    <w:rsid w:val="00B121D2"/>
    <w:rsid w:val="00B554F8"/>
    <w:rsid w:val="00E33CEA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nticrisis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me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2022-05-23T00:53:00Z</cp:lastPrinted>
  <dcterms:created xsi:type="dcterms:W3CDTF">2022-05-23T00:53:00Z</dcterms:created>
  <dcterms:modified xsi:type="dcterms:W3CDTF">2022-05-23T00:53:00Z</dcterms:modified>
</cp:coreProperties>
</file>