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9C" w:rsidRDefault="00571D9C" w:rsidP="00571D9C">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ИП и компании должны выполнить эту ККТ-обязанность до 1 февраля</w:t>
      </w:r>
    </w:p>
    <w:p w:rsidR="00571D9C" w:rsidRDefault="00571D9C" w:rsidP="00571D9C">
      <w:pPr>
        <w:autoSpaceDE w:val="0"/>
        <w:autoSpaceDN w:val="0"/>
        <w:adjustRightInd w:val="0"/>
        <w:spacing w:after="0" w:line="240" w:lineRule="auto"/>
        <w:jc w:val="both"/>
        <w:rPr>
          <w:rFonts w:ascii="Times New Roman" w:hAnsi="Times New Roman" w:cs="Times New Roman"/>
          <w:color w:val="000000"/>
          <w:sz w:val="26"/>
          <w:szCs w:val="26"/>
        </w:rPr>
      </w:pPr>
      <w:bookmarkStart w:id="0" w:name="_GoBack"/>
      <w:bookmarkEnd w:id="0"/>
    </w:p>
    <w:p w:rsidR="00571D9C" w:rsidRDefault="00571D9C" w:rsidP="00571D9C">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До 1 февраля все продавцы маркированных товаров обязательно должны перейти на формат ФФД 1.2. В противном случае ИП и </w:t>
      </w:r>
      <w:proofErr w:type="spellStart"/>
      <w:r>
        <w:rPr>
          <w:rFonts w:ascii="Times New Roman" w:hAnsi="Times New Roman" w:cs="Times New Roman"/>
          <w:color w:val="000000"/>
          <w:sz w:val="26"/>
          <w:szCs w:val="26"/>
        </w:rPr>
        <w:t>юрлиц</w:t>
      </w:r>
      <w:proofErr w:type="spellEnd"/>
      <w:r>
        <w:rPr>
          <w:rFonts w:ascii="Times New Roman" w:hAnsi="Times New Roman" w:cs="Times New Roman"/>
          <w:color w:val="000000"/>
          <w:sz w:val="26"/>
          <w:szCs w:val="26"/>
        </w:rPr>
        <w:t xml:space="preserve"> ждет штраф за применение ККТ, </w:t>
      </w:r>
      <w:proofErr w:type="gramStart"/>
      <w:r>
        <w:rPr>
          <w:rFonts w:ascii="Times New Roman" w:hAnsi="Times New Roman" w:cs="Times New Roman"/>
          <w:color w:val="000000"/>
          <w:sz w:val="26"/>
          <w:szCs w:val="26"/>
        </w:rPr>
        <w:t>которая</w:t>
      </w:r>
      <w:proofErr w:type="gramEnd"/>
      <w:r>
        <w:rPr>
          <w:rFonts w:ascii="Times New Roman" w:hAnsi="Times New Roman" w:cs="Times New Roman"/>
          <w:color w:val="000000"/>
          <w:sz w:val="26"/>
          <w:szCs w:val="26"/>
        </w:rPr>
        <w:t xml:space="preserve"> не соответствует требованиям законодательства</w:t>
      </w:r>
      <w:r>
        <w:rPr>
          <w:rFonts w:ascii="Times New Roman" w:hAnsi="Times New Roman" w:cs="Times New Roman"/>
          <w:color w:val="000000"/>
          <w:sz w:val="26"/>
          <w:szCs w:val="26"/>
        </w:rPr>
        <w:t>.</w:t>
      </w:r>
    </w:p>
    <w:p w:rsidR="00571D9C" w:rsidRDefault="00571D9C" w:rsidP="00571D9C">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Так, в соответствии с частью 4 статьи 14.5 Кодекса административных правонарушений РФ, предусмотрены штрафы: для должностных лиц и ИП – от 1500 до 3000 рублей; для организаций – от 5000 до 10 000 руб</w:t>
      </w:r>
      <w:r>
        <w:rPr>
          <w:rFonts w:ascii="Times New Roman" w:hAnsi="Times New Roman" w:cs="Times New Roman"/>
          <w:color w:val="000000"/>
          <w:sz w:val="26"/>
          <w:szCs w:val="26"/>
        </w:rPr>
        <w:t xml:space="preserve">. </w:t>
      </w:r>
    </w:p>
    <w:p w:rsidR="00571D9C" w:rsidRDefault="00571D9C" w:rsidP="00571D9C">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Напомним, что продавцы маркированных товаров должны были перейти на ФФД 1.2 с 6 августа 2021 года. Но есть исключение. </w:t>
      </w:r>
      <w:proofErr w:type="spellStart"/>
      <w:r>
        <w:rPr>
          <w:rFonts w:ascii="Times New Roman" w:hAnsi="Times New Roman" w:cs="Times New Roman"/>
          <w:color w:val="000000"/>
          <w:sz w:val="26"/>
          <w:szCs w:val="26"/>
        </w:rPr>
        <w:t>Юрлица</w:t>
      </w:r>
      <w:proofErr w:type="spellEnd"/>
      <w:r>
        <w:rPr>
          <w:rFonts w:ascii="Times New Roman" w:hAnsi="Times New Roman" w:cs="Times New Roman"/>
          <w:color w:val="000000"/>
          <w:sz w:val="26"/>
          <w:szCs w:val="26"/>
        </w:rPr>
        <w:t xml:space="preserve"> и ИП могут продолжать применять ФФД 1.05 или 1.1 после 6 августа 2021 года, но только в том </w:t>
      </w:r>
      <w:proofErr w:type="gramStart"/>
      <w:r>
        <w:rPr>
          <w:rFonts w:ascii="Times New Roman" w:hAnsi="Times New Roman" w:cs="Times New Roman"/>
          <w:color w:val="000000"/>
          <w:sz w:val="26"/>
          <w:szCs w:val="26"/>
        </w:rPr>
        <w:t>случае</w:t>
      </w:r>
      <w:proofErr w:type="gramEnd"/>
      <w:r>
        <w:rPr>
          <w:rFonts w:ascii="Times New Roman" w:hAnsi="Times New Roman" w:cs="Times New Roman"/>
          <w:color w:val="000000"/>
          <w:sz w:val="26"/>
          <w:szCs w:val="26"/>
        </w:rPr>
        <w:t xml:space="preserve">, если они успели зарегистрировать в составе ККТ старый ФН до 6 августа 2021 года. В этом случае старые форматы фискальных данных версии 1.05 и 1.1 можно применять до истечения срока действия старого ФН, после чего </w:t>
      </w:r>
      <w:proofErr w:type="gramStart"/>
      <w:r>
        <w:rPr>
          <w:rFonts w:ascii="Times New Roman" w:hAnsi="Times New Roman" w:cs="Times New Roman"/>
          <w:color w:val="000000"/>
          <w:sz w:val="26"/>
          <w:szCs w:val="26"/>
        </w:rPr>
        <w:t>обязателен</w:t>
      </w:r>
      <w:proofErr w:type="gramEnd"/>
      <w:r>
        <w:rPr>
          <w:rFonts w:ascii="Times New Roman" w:hAnsi="Times New Roman" w:cs="Times New Roman"/>
          <w:color w:val="000000"/>
          <w:sz w:val="26"/>
          <w:szCs w:val="26"/>
        </w:rPr>
        <w:t xml:space="preserve"> ФФД 1.2. (письмо ФНС от 27.05.2021 № АБ</w:t>
      </w:r>
      <w:r>
        <w:rPr>
          <w:rFonts w:ascii="Times New Roman" w:hAnsi="Times New Roman" w:cs="Times New Roman"/>
          <w:color w:val="000000"/>
          <w:sz w:val="26"/>
          <w:szCs w:val="26"/>
        </w:rPr>
        <w:t xml:space="preserve">-4-20/7308). </w:t>
      </w:r>
    </w:p>
    <w:p w:rsidR="00571D9C" w:rsidRDefault="00571D9C" w:rsidP="00571D9C">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Обращаем внимание: ряд продавцов маркированных товаров для работы с ФФД 1.2 помимо обновления ККТ, должны перейти на новые версии внешних программ, которые управляют работой ККТ. Если такое ПО пока не обновлено или проводится его тестирование, продавцы должны перейти на ФФД 1.2 сразу после получения ими обновленных версий внешнего кассового ПО или завершения его тестирования, но не позже 1 февраля 2022 года (письмо ФНС от 28.10.2021 № ПА-4-20/15207).</w:t>
      </w:r>
    </w:p>
    <w:p w:rsidR="00571D9C" w:rsidRDefault="00571D9C" w:rsidP="00E46119">
      <w:pPr>
        <w:autoSpaceDE w:val="0"/>
        <w:autoSpaceDN w:val="0"/>
        <w:adjustRightInd w:val="0"/>
        <w:spacing w:after="0" w:line="360" w:lineRule="auto"/>
        <w:ind w:firstLine="708"/>
        <w:jc w:val="both"/>
        <w:rPr>
          <w:rFonts w:ascii="Times New Roman" w:hAnsi="Times New Roman" w:cs="Times New Roman"/>
          <w:color w:val="000000"/>
          <w:sz w:val="26"/>
          <w:szCs w:val="26"/>
        </w:rPr>
      </w:pPr>
    </w:p>
    <w:p w:rsidR="00E46119" w:rsidRDefault="00E46119" w:rsidP="00E46119"/>
    <w:p w:rsidR="009607C9" w:rsidRDefault="009607C9" w:rsidP="00B121D2">
      <w:pPr>
        <w:autoSpaceDE w:val="0"/>
        <w:autoSpaceDN w:val="0"/>
        <w:adjustRightInd w:val="0"/>
        <w:spacing w:after="0" w:line="360" w:lineRule="auto"/>
        <w:ind w:firstLine="708"/>
        <w:jc w:val="both"/>
        <w:rPr>
          <w:rFonts w:ascii="Times New Roman" w:hAnsi="Times New Roman" w:cs="Times New Roman"/>
          <w:color w:val="000000"/>
          <w:sz w:val="26"/>
          <w:szCs w:val="26"/>
        </w:rPr>
      </w:pPr>
    </w:p>
    <w:sectPr w:rsidR="009607C9" w:rsidSect="00B121D2">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2"/>
    <w:rsid w:val="0015765B"/>
    <w:rsid w:val="00197B1A"/>
    <w:rsid w:val="00571D9C"/>
    <w:rsid w:val="009607C9"/>
    <w:rsid w:val="00995604"/>
    <w:rsid w:val="00B121D2"/>
    <w:rsid w:val="00E4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2022-01-21T02:49:00Z</cp:lastPrinted>
  <dcterms:created xsi:type="dcterms:W3CDTF">2022-01-21T02:50:00Z</dcterms:created>
  <dcterms:modified xsi:type="dcterms:W3CDTF">2022-01-21T02:50:00Z</dcterms:modified>
</cp:coreProperties>
</file>