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E3" w:rsidRPr="00393BE3" w:rsidRDefault="00393BE3" w:rsidP="00393BE3">
      <w:pPr>
        <w:rPr>
          <w:rFonts w:ascii="Times New Roman" w:hAnsi="Times New Roman" w:cs="Times New Roman"/>
          <w:b/>
        </w:rPr>
      </w:pPr>
      <w:r w:rsidRPr="00393BE3">
        <w:rPr>
          <w:rFonts w:ascii="Times New Roman" w:hAnsi="Times New Roman" w:cs="Times New Roman"/>
          <w:b/>
        </w:rPr>
        <w:t>Дачникам придётся платить налог за баню, теплицу и сарай на участке</w:t>
      </w:r>
    </w:p>
    <w:p w:rsidR="00393BE3" w:rsidRPr="00393BE3" w:rsidRDefault="00393BE3" w:rsidP="00393BE3">
      <w:pPr>
        <w:rPr>
          <w:rFonts w:ascii="Times New Roman" w:hAnsi="Times New Roman" w:cs="Times New Roman"/>
        </w:rPr>
      </w:pPr>
      <w:r w:rsidRPr="00393BE3">
        <w:rPr>
          <w:rFonts w:ascii="Times New Roman" w:hAnsi="Times New Roman" w:cs="Times New Roman"/>
        </w:rPr>
        <w:t>Многие дачники даже не задумываются о том, что с них могут начать взимать налоги за нахождение на их земельном участке вспомогательных строений.</w:t>
      </w:r>
    </w:p>
    <w:p w:rsidR="00393BE3" w:rsidRPr="00393BE3" w:rsidRDefault="00393BE3" w:rsidP="00393BE3">
      <w:pPr>
        <w:rPr>
          <w:rFonts w:ascii="Times New Roman" w:hAnsi="Times New Roman" w:cs="Times New Roman"/>
        </w:rPr>
      </w:pPr>
      <w:r w:rsidRPr="00393BE3">
        <w:rPr>
          <w:rFonts w:ascii="Times New Roman" w:hAnsi="Times New Roman" w:cs="Times New Roman"/>
        </w:rPr>
        <w:t>На это обратили внимание юристы, сообщает ИА DEITA.RU со ссылкой на портал «Юридическая консультация».</w:t>
      </w:r>
    </w:p>
    <w:p w:rsidR="00393BE3" w:rsidRPr="00393BE3" w:rsidRDefault="00393BE3" w:rsidP="00393BE3">
      <w:pPr>
        <w:rPr>
          <w:rFonts w:ascii="Times New Roman" w:hAnsi="Times New Roman" w:cs="Times New Roman"/>
        </w:rPr>
      </w:pPr>
      <w:r w:rsidRPr="00393BE3">
        <w:rPr>
          <w:rFonts w:ascii="Times New Roman" w:hAnsi="Times New Roman" w:cs="Times New Roman"/>
        </w:rPr>
        <w:t xml:space="preserve">Свои разъяснения по поводу того, за какие строения в этом году начнут брать налоги, дали представители </w:t>
      </w:r>
      <w:proofErr w:type="spellStart"/>
      <w:r w:rsidRPr="00393BE3">
        <w:rPr>
          <w:rFonts w:ascii="Times New Roman" w:hAnsi="Times New Roman" w:cs="Times New Roman"/>
        </w:rPr>
        <w:t>Росреестра</w:t>
      </w:r>
      <w:proofErr w:type="spellEnd"/>
      <w:r w:rsidRPr="00393BE3">
        <w:rPr>
          <w:rFonts w:ascii="Times New Roman" w:hAnsi="Times New Roman" w:cs="Times New Roman"/>
        </w:rPr>
        <w:t xml:space="preserve"> и Федеральной налоговой службы. Как оказалось, налогообложение коснётся только определённых объектов недвижимого имущества.</w:t>
      </w:r>
    </w:p>
    <w:p w:rsidR="00393BE3" w:rsidRPr="00393BE3" w:rsidRDefault="00393BE3" w:rsidP="00393BE3">
      <w:pPr>
        <w:rPr>
          <w:rFonts w:ascii="Times New Roman" w:hAnsi="Times New Roman" w:cs="Times New Roman"/>
        </w:rPr>
      </w:pPr>
      <w:r w:rsidRPr="00393BE3">
        <w:rPr>
          <w:rFonts w:ascii="Times New Roman" w:hAnsi="Times New Roman" w:cs="Times New Roman"/>
        </w:rPr>
        <w:t>К ним относятся постройки, имеющих площадь более 50 квадратных метров, находящихся на фундаменте, неразрывно связывающим строение с земельным участком. Главное условие здесь заключается в том, что объект уже нельзя просто передвинуть.</w:t>
      </w:r>
    </w:p>
    <w:p w:rsidR="00393BE3" w:rsidRPr="00393BE3" w:rsidRDefault="00393BE3" w:rsidP="00393BE3">
      <w:pPr>
        <w:rPr>
          <w:rFonts w:ascii="Times New Roman" w:hAnsi="Times New Roman" w:cs="Times New Roman"/>
        </w:rPr>
      </w:pPr>
      <w:r w:rsidRPr="00393BE3">
        <w:rPr>
          <w:rFonts w:ascii="Times New Roman" w:hAnsi="Times New Roman" w:cs="Times New Roman"/>
        </w:rPr>
        <w:t xml:space="preserve">Таким образом, если баню, сарай, туалет или любое иное хозяйственное сооружение будут стоять на </w:t>
      </w:r>
      <w:proofErr w:type="gramStart"/>
      <w:r w:rsidRPr="00393BE3">
        <w:rPr>
          <w:rFonts w:ascii="Times New Roman" w:hAnsi="Times New Roman" w:cs="Times New Roman"/>
        </w:rPr>
        <w:t>участке</w:t>
      </w:r>
      <w:proofErr w:type="gramEnd"/>
      <w:r w:rsidRPr="00393BE3">
        <w:rPr>
          <w:rFonts w:ascii="Times New Roman" w:hAnsi="Times New Roman" w:cs="Times New Roman"/>
        </w:rPr>
        <w:t xml:space="preserve"> на фундаменте, то ФНС пре</w:t>
      </w:r>
      <w:bookmarkStart w:id="0" w:name="_GoBack"/>
      <w:bookmarkEnd w:id="0"/>
      <w:r w:rsidRPr="00393BE3">
        <w:rPr>
          <w:rFonts w:ascii="Times New Roman" w:hAnsi="Times New Roman" w:cs="Times New Roman"/>
        </w:rPr>
        <w:t>дпишет его собственнику платить за них земельный налог. При этом</w:t>
      </w:r>
      <w:proofErr w:type="gramStart"/>
      <w:r w:rsidRPr="00393BE3">
        <w:rPr>
          <w:rFonts w:ascii="Times New Roman" w:hAnsi="Times New Roman" w:cs="Times New Roman"/>
        </w:rPr>
        <w:t>,</w:t>
      </w:r>
      <w:proofErr w:type="gramEnd"/>
      <w:r w:rsidRPr="00393BE3">
        <w:rPr>
          <w:rFonts w:ascii="Times New Roman" w:hAnsi="Times New Roman" w:cs="Times New Roman"/>
        </w:rPr>
        <w:t xml:space="preserve"> налоговые органы могут узнать о наличии капитальных построек сами.</w:t>
      </w:r>
    </w:p>
    <w:p w:rsidR="008B0FE8" w:rsidRPr="00393BE3" w:rsidRDefault="00393BE3" w:rsidP="00393BE3">
      <w:pPr>
        <w:rPr>
          <w:rFonts w:ascii="Times New Roman" w:hAnsi="Times New Roman" w:cs="Times New Roman"/>
        </w:rPr>
      </w:pPr>
      <w:r w:rsidRPr="00393BE3">
        <w:rPr>
          <w:rFonts w:ascii="Times New Roman" w:hAnsi="Times New Roman" w:cs="Times New Roman"/>
        </w:rPr>
        <w:t xml:space="preserve">В 2022 году </w:t>
      </w:r>
      <w:proofErr w:type="spellStart"/>
      <w:r w:rsidRPr="00393BE3">
        <w:rPr>
          <w:rFonts w:ascii="Times New Roman" w:hAnsi="Times New Roman" w:cs="Times New Roman"/>
        </w:rPr>
        <w:t>Росреестр</w:t>
      </w:r>
      <w:proofErr w:type="spellEnd"/>
      <w:r w:rsidRPr="00393BE3">
        <w:rPr>
          <w:rFonts w:ascii="Times New Roman" w:hAnsi="Times New Roman" w:cs="Times New Roman"/>
        </w:rPr>
        <w:t xml:space="preserve"> будет выявлять такие объекты с воздуха с помощью использования </w:t>
      </w:r>
      <w:proofErr w:type="gramStart"/>
      <w:r w:rsidRPr="00393BE3">
        <w:rPr>
          <w:rFonts w:ascii="Times New Roman" w:hAnsi="Times New Roman" w:cs="Times New Roman"/>
        </w:rPr>
        <w:t>специальных</w:t>
      </w:r>
      <w:proofErr w:type="gramEnd"/>
      <w:r w:rsidRPr="00393BE3">
        <w:rPr>
          <w:rFonts w:ascii="Times New Roman" w:hAnsi="Times New Roman" w:cs="Times New Roman"/>
        </w:rPr>
        <w:t xml:space="preserve"> </w:t>
      </w:r>
      <w:proofErr w:type="spellStart"/>
      <w:r w:rsidRPr="00393BE3">
        <w:rPr>
          <w:rFonts w:ascii="Times New Roman" w:hAnsi="Times New Roman" w:cs="Times New Roman"/>
        </w:rPr>
        <w:t>дронов</w:t>
      </w:r>
      <w:proofErr w:type="spellEnd"/>
      <w:r w:rsidRPr="00393BE3">
        <w:rPr>
          <w:rFonts w:ascii="Times New Roman" w:hAnsi="Times New Roman" w:cs="Times New Roman"/>
        </w:rPr>
        <w:t>. После из обнаружения, к хозяину земли специалисты придут уже лично, дабы удостовериться в том, сколько капитальных строений есть на его участке.</w:t>
      </w:r>
    </w:p>
    <w:sectPr w:rsidR="008B0FE8" w:rsidRPr="0039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3"/>
    <w:rsid w:val="00393BE3"/>
    <w:rsid w:val="008B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2022-09-07T04:13:00Z</dcterms:created>
  <dcterms:modified xsi:type="dcterms:W3CDTF">2022-09-07T04:13:00Z</dcterms:modified>
</cp:coreProperties>
</file>