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FC7" w:rsidRDefault="00E26FC7" w:rsidP="003A5A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С физлиц – не ИП – хотят взыскивать долги по налогам без решения суда</w:t>
      </w:r>
    </w:p>
    <w:bookmarkEnd w:id="0"/>
    <w:p w:rsidR="003A5AA1" w:rsidRDefault="003A5AA1" w:rsidP="00E26F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</w:p>
    <w:p w:rsidR="003A5AA1" w:rsidRDefault="00E26FC7" w:rsidP="003A5AA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С физических лиц, которые не являются индивидуальными предпринимателями, хотят взыскивать налоговую задолженность во внесудебном порядке. Такой законопроект подготовил Верховный суд РФ, сообщает ТАСС со ссылкой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на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председатель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Совета судей России Виктора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Момотова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3A5AA1" w:rsidRDefault="00E26FC7" w:rsidP="003A5AA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«Верховным судом России подготовлен проект федерального закона о внесудебной процедуре взыскания налоговой задолженности с физического лица, не являющегося индивидуальным предпринимателем», - сказал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Момотов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в ходе заседания клуба имени Д. Н. Замятнина. Он пояснил, что эта процедура будет такой же, что и в отношении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юрлиц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и ИП. То есть у должника будет право в течение месяца, со дня получения решения о взыскании задолженности, направить в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налоговую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письменные возражения, при поступлении которых взыскание может быть осуществлено только в судебном порядке.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Момотов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считает, что эта мера сн</w:t>
      </w:r>
      <w:r w:rsidR="003A5AA1">
        <w:rPr>
          <w:rFonts w:ascii="Times New Roman" w:hAnsi="Times New Roman" w:cs="Times New Roman"/>
          <w:color w:val="000000"/>
          <w:sz w:val="26"/>
          <w:szCs w:val="26"/>
        </w:rPr>
        <w:t>изит нагрузку на мировых судей.</w:t>
      </w:r>
    </w:p>
    <w:p w:rsidR="00E26FC7" w:rsidRDefault="00E26FC7" w:rsidP="003A5AA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«За 9 месяцев 2021 года мировыми судьями было рассмотрено 2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млн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800 тыс. дел данной категории. Большая часть таких дел не содержит правового спора, в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связи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с чем возражения должников поступили только в отношении 5% судебных приказов о взыскании налоговой задолженности», - отметил он.</w:t>
      </w:r>
    </w:p>
    <w:sectPr w:rsidR="00E26FC7" w:rsidSect="003A5AA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FC7"/>
    <w:rsid w:val="0015765B"/>
    <w:rsid w:val="003A5AA1"/>
    <w:rsid w:val="00995604"/>
    <w:rsid w:val="00E2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Сокорова Ольга Александровна</dc:creator>
  <cp:lastModifiedBy>Сокорова Ольга Александровна</cp:lastModifiedBy>
  <cp:revision>2</cp:revision>
  <cp:lastPrinted>2022-01-14T04:27:00Z</cp:lastPrinted>
  <dcterms:created xsi:type="dcterms:W3CDTF">2022-01-14T04:01:00Z</dcterms:created>
  <dcterms:modified xsi:type="dcterms:W3CDTF">2022-01-14T04:28:00Z</dcterms:modified>
</cp:coreProperties>
</file>