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5" w:rsidRPr="00933D35" w:rsidRDefault="00E77775" w:rsidP="00E77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E777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2022 год</w:t>
      </w:r>
      <w:r w:rsidR="00933D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действует новая форма 3-НДФЛ</w:t>
      </w:r>
    </w:p>
    <w:bookmarkEnd w:id="0"/>
    <w:p w:rsidR="00E77775" w:rsidRDefault="00E77775" w:rsidP="00E77775">
      <w:pPr>
        <w:pStyle w:val="a3"/>
      </w:pPr>
    </w:p>
    <w:p w:rsidR="00E77775" w:rsidRPr="00E77775" w:rsidRDefault="00E77775" w:rsidP="00E777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775">
        <w:rPr>
          <w:rFonts w:ascii="Times New Roman" w:hAnsi="Times New Roman" w:cs="Times New Roman"/>
          <w:color w:val="000000"/>
          <w:sz w:val="26"/>
          <w:szCs w:val="26"/>
        </w:rPr>
        <w:t>С 1 января 2022 года вступил в силу приказ ФНС России от 15 октября 2021 г. № ЕД-7-11/903. Им утверждена новая форма декларации по налогу на доходы физических лиц 3-НДФЛ (КНД 1151020). Также обновлены порядок ее заполнения и электронный формат сдачи. Отчитываться по новой форме нужно по доходам, полученным начиная с 2021 года.</w:t>
      </w:r>
    </w:p>
    <w:p w:rsidR="00E77775" w:rsidRPr="00E77775" w:rsidRDefault="00E77775" w:rsidP="00E777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775">
        <w:rPr>
          <w:rFonts w:ascii="Times New Roman" w:hAnsi="Times New Roman" w:cs="Times New Roman"/>
          <w:color w:val="000000"/>
          <w:sz w:val="26"/>
          <w:szCs w:val="26"/>
        </w:rPr>
        <w:t xml:space="preserve">Общая структура новой формы налоговой декларации 3-НДФЛ в целом осталась прежней. </w:t>
      </w:r>
    </w:p>
    <w:p w:rsidR="00E77775" w:rsidRPr="00E77775" w:rsidRDefault="00E77775" w:rsidP="00E777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775">
        <w:rPr>
          <w:rFonts w:ascii="Times New Roman" w:hAnsi="Times New Roman" w:cs="Times New Roman"/>
          <w:color w:val="000000"/>
          <w:sz w:val="26"/>
          <w:szCs w:val="26"/>
        </w:rPr>
        <w:t xml:space="preserve">С 2022 года новая форма 3-НДФЛ позволяет отражать повышенную налоговую ставку НДФЛ 15% - по доходам свыше 5 </w:t>
      </w:r>
      <w:proofErr w:type="gramStart"/>
      <w:r w:rsidRPr="00E77775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E77775">
        <w:rPr>
          <w:rFonts w:ascii="Times New Roman" w:hAnsi="Times New Roman" w:cs="Times New Roman"/>
          <w:color w:val="000000"/>
          <w:sz w:val="26"/>
          <w:szCs w:val="26"/>
        </w:rPr>
        <w:t xml:space="preserve"> рублей. Введены и новые коды доходов. </w:t>
      </w:r>
    </w:p>
    <w:p w:rsidR="00E77775" w:rsidRPr="00E77775" w:rsidRDefault="00E77775" w:rsidP="00E777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775">
        <w:rPr>
          <w:rFonts w:ascii="Times New Roman" w:hAnsi="Times New Roman" w:cs="Times New Roman"/>
          <w:color w:val="000000"/>
          <w:sz w:val="26"/>
          <w:szCs w:val="26"/>
        </w:rPr>
        <w:t xml:space="preserve">Также в ней учтена возможность получать инвестиционный и имущественный налоговый вычеты в упрощенном порядке, действующем с 2021 года. </w:t>
      </w:r>
    </w:p>
    <w:p w:rsidR="00E77775" w:rsidRPr="00E77775" w:rsidRDefault="00E77775" w:rsidP="00E777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775">
        <w:rPr>
          <w:rFonts w:ascii="Times New Roman" w:hAnsi="Times New Roman" w:cs="Times New Roman"/>
          <w:color w:val="000000"/>
          <w:sz w:val="26"/>
          <w:szCs w:val="26"/>
        </w:rPr>
        <w:t xml:space="preserve">Обновлены правила заполнения и электронный формат декларации 3-НДФЛ. </w:t>
      </w:r>
    </w:p>
    <w:p w:rsidR="00E77775" w:rsidRPr="00E77775" w:rsidRDefault="00E77775" w:rsidP="00E777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775">
        <w:rPr>
          <w:rFonts w:ascii="Times New Roman" w:hAnsi="Times New Roman" w:cs="Times New Roman"/>
          <w:color w:val="000000"/>
          <w:sz w:val="26"/>
          <w:szCs w:val="26"/>
        </w:rPr>
        <w:t xml:space="preserve">До 1 января 2022 года действовала форма 3-НДФЛ, утвержденная приказом ФНС от 28 августа 2020 г. № ЕД-7-11/615. Ее </w:t>
      </w:r>
      <w:proofErr w:type="gramStart"/>
      <w:r w:rsidRPr="00E77775">
        <w:rPr>
          <w:rFonts w:ascii="Times New Roman" w:hAnsi="Times New Roman" w:cs="Times New Roman"/>
          <w:color w:val="000000"/>
          <w:sz w:val="26"/>
          <w:szCs w:val="26"/>
        </w:rPr>
        <w:t>применяли</w:t>
      </w:r>
      <w:proofErr w:type="gramEnd"/>
      <w:r w:rsidRPr="00E77775">
        <w:rPr>
          <w:rFonts w:ascii="Times New Roman" w:hAnsi="Times New Roman" w:cs="Times New Roman"/>
          <w:color w:val="000000"/>
          <w:sz w:val="26"/>
          <w:szCs w:val="26"/>
        </w:rPr>
        <w:t xml:space="preserve"> начиная с отчета за 2020 год.</w:t>
      </w:r>
    </w:p>
    <w:p w:rsidR="00E77775" w:rsidRPr="00E77775" w:rsidRDefault="00E77775" w:rsidP="00E777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77775" w:rsidRPr="00E77775" w:rsidRDefault="00E77775" w:rsidP="009F0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77775" w:rsidRPr="00E77775" w:rsidSect="009F0E41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C"/>
    <w:rsid w:val="00130A1C"/>
    <w:rsid w:val="0015765B"/>
    <w:rsid w:val="00933D35"/>
    <w:rsid w:val="00995604"/>
    <w:rsid w:val="009F0E41"/>
    <w:rsid w:val="00E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7777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7777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7777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777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2022-01-14T04:24:00Z</cp:lastPrinted>
  <dcterms:created xsi:type="dcterms:W3CDTF">2022-01-14T04:24:00Z</dcterms:created>
  <dcterms:modified xsi:type="dcterms:W3CDTF">2022-01-14T04:33:00Z</dcterms:modified>
</cp:coreProperties>
</file>