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29" w:rsidRPr="004B6B65" w:rsidRDefault="00F73E29" w:rsidP="00C766A2">
      <w:pPr>
        <w:pStyle w:val="a4"/>
        <w:spacing w:line="276" w:lineRule="auto"/>
        <w:jc w:val="center"/>
        <w:rPr>
          <w:b/>
        </w:rPr>
      </w:pPr>
      <w:r w:rsidRPr="004B6B65">
        <w:rPr>
          <w:b/>
        </w:rPr>
        <w:t>В Приморье обсудили внедрение единого налогового счёта для уплаты налогового платежа</w:t>
      </w:r>
    </w:p>
    <w:p w:rsidR="00F73E29" w:rsidRPr="00C766A2" w:rsidRDefault="00F73E29" w:rsidP="00C766A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C766A2">
        <w:rPr>
          <w:rFonts w:ascii="Times New Roman" w:eastAsia="Times New Roman" w:hAnsi="Times New Roman" w:cs="Times New Roman"/>
          <w:sz w:val="26"/>
          <w:szCs w:val="26"/>
          <w:lang w:eastAsia="ru-RU"/>
        </w:rPr>
        <w:t>В понедельник, 6 июня, на базе центра развития предпринимательства «Мой бизнес» состоялись публичные обсуждения по вопросу внедрения с 01 января 2023 года единого налогового счёта (ЕНС). Мероприятие состоялось под председательством заместителя руководителя УФНС России по Приморскому краю Надежды Ян. Участники обсудили преимущества введения ЕНС и основные аспекты практического применения специального режима уплаты налогов. А налоговики получили обратную связь о готовности перехода на ЕНС от действующих организаций и индивидуальных предпринимателей.</w:t>
      </w:r>
    </w:p>
    <w:p w:rsidR="00F73E29" w:rsidRPr="00C766A2" w:rsidRDefault="00F73E29" w:rsidP="00C766A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C766A2">
        <w:rPr>
          <w:rFonts w:ascii="Times New Roman" w:eastAsia="Times New Roman" w:hAnsi="Times New Roman" w:cs="Times New Roman"/>
          <w:sz w:val="26"/>
          <w:szCs w:val="26"/>
          <w:lang w:eastAsia="ru-RU"/>
        </w:rPr>
        <w:t>В обсуждениях приняли участие председатель комитета по бюджетно-налоговой политике и финансовым ресурсам Законодательного собрания Приморского края </w:t>
      </w:r>
      <w:proofErr w:type="spellStart"/>
      <w:r w:rsidRPr="00C766A2">
        <w:rPr>
          <w:rFonts w:ascii="Times New Roman" w:eastAsia="Times New Roman" w:hAnsi="Times New Roman" w:cs="Times New Roman"/>
          <w:sz w:val="26"/>
          <w:szCs w:val="26"/>
          <w:lang w:eastAsia="ru-RU"/>
        </w:rPr>
        <w:t>Галуст</w:t>
      </w:r>
      <w:proofErr w:type="spellEnd"/>
      <w:r w:rsidRPr="00C766A2">
        <w:rPr>
          <w:rFonts w:ascii="Times New Roman" w:eastAsia="Times New Roman" w:hAnsi="Times New Roman" w:cs="Times New Roman"/>
          <w:sz w:val="26"/>
          <w:szCs w:val="26"/>
          <w:lang w:eastAsia="ru-RU"/>
        </w:rPr>
        <w:t xml:space="preserve"> </w:t>
      </w:r>
      <w:proofErr w:type="spellStart"/>
      <w:r w:rsidRPr="00C766A2">
        <w:rPr>
          <w:rFonts w:ascii="Times New Roman" w:eastAsia="Times New Roman" w:hAnsi="Times New Roman" w:cs="Times New Roman"/>
          <w:sz w:val="26"/>
          <w:szCs w:val="26"/>
          <w:lang w:eastAsia="ru-RU"/>
        </w:rPr>
        <w:t>Ахоян</w:t>
      </w:r>
      <w:proofErr w:type="spellEnd"/>
      <w:r w:rsidRPr="00C766A2">
        <w:rPr>
          <w:rFonts w:ascii="Times New Roman" w:eastAsia="Times New Roman" w:hAnsi="Times New Roman" w:cs="Times New Roman"/>
          <w:sz w:val="26"/>
          <w:szCs w:val="26"/>
          <w:lang w:eastAsia="ru-RU"/>
        </w:rPr>
        <w:t xml:space="preserve">, уполномоченный по защите прав предпринимателей региона Марина </w:t>
      </w:r>
      <w:proofErr w:type="spellStart"/>
      <w:r w:rsidRPr="00C766A2">
        <w:rPr>
          <w:rFonts w:ascii="Times New Roman" w:eastAsia="Times New Roman" w:hAnsi="Times New Roman" w:cs="Times New Roman"/>
          <w:sz w:val="26"/>
          <w:szCs w:val="26"/>
          <w:lang w:eastAsia="ru-RU"/>
        </w:rPr>
        <w:t>Шемилина</w:t>
      </w:r>
      <w:proofErr w:type="spellEnd"/>
      <w:r w:rsidRPr="00C766A2">
        <w:rPr>
          <w:rFonts w:ascii="Times New Roman" w:eastAsia="Times New Roman" w:hAnsi="Times New Roman" w:cs="Times New Roman"/>
          <w:sz w:val="26"/>
          <w:szCs w:val="26"/>
          <w:lang w:eastAsia="ru-RU"/>
        </w:rPr>
        <w:t>, представители общественной организации «Опора России», торгово-промышленной палаты, администрации г. Владивостока.</w:t>
      </w:r>
    </w:p>
    <w:p w:rsidR="00F73E29" w:rsidRPr="00C766A2" w:rsidRDefault="00F73E29" w:rsidP="00C766A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C766A2">
        <w:rPr>
          <w:rFonts w:ascii="Times New Roman" w:eastAsia="Times New Roman" w:hAnsi="Times New Roman" w:cs="Times New Roman"/>
          <w:sz w:val="26"/>
          <w:szCs w:val="26"/>
          <w:lang w:eastAsia="ru-RU"/>
        </w:rPr>
        <w:t xml:space="preserve">О том, как изменится финансово-хозяйственная деятельность организаций после внедрения единого налогового счёта, рассказала заместитель </w:t>
      </w:r>
      <w:proofErr w:type="gramStart"/>
      <w:r w:rsidRPr="00C766A2">
        <w:rPr>
          <w:rFonts w:ascii="Times New Roman" w:eastAsia="Times New Roman" w:hAnsi="Times New Roman" w:cs="Times New Roman"/>
          <w:sz w:val="26"/>
          <w:szCs w:val="26"/>
          <w:lang w:eastAsia="ru-RU"/>
        </w:rPr>
        <w:t>начальника отдела урегулирования задолженности Управления</w:t>
      </w:r>
      <w:proofErr w:type="gramEnd"/>
      <w:r w:rsidRPr="00C766A2">
        <w:rPr>
          <w:rFonts w:ascii="Times New Roman" w:eastAsia="Times New Roman" w:hAnsi="Times New Roman" w:cs="Times New Roman"/>
          <w:sz w:val="26"/>
          <w:szCs w:val="26"/>
          <w:lang w:eastAsia="ru-RU"/>
        </w:rPr>
        <w:t xml:space="preserve"> ФНС России по Приморскому краю Елена </w:t>
      </w:r>
      <w:proofErr w:type="spellStart"/>
      <w:r w:rsidRPr="00C766A2">
        <w:rPr>
          <w:rFonts w:ascii="Times New Roman" w:eastAsia="Times New Roman" w:hAnsi="Times New Roman" w:cs="Times New Roman"/>
          <w:sz w:val="26"/>
          <w:szCs w:val="26"/>
          <w:lang w:eastAsia="ru-RU"/>
        </w:rPr>
        <w:t>Ширшова</w:t>
      </w:r>
      <w:proofErr w:type="spellEnd"/>
      <w:r w:rsidRPr="00C766A2">
        <w:rPr>
          <w:rFonts w:ascii="Times New Roman" w:eastAsia="Times New Roman" w:hAnsi="Times New Roman" w:cs="Times New Roman"/>
          <w:sz w:val="26"/>
          <w:szCs w:val="26"/>
          <w:lang w:eastAsia="ru-RU"/>
        </w:rPr>
        <w:t>. Спикер пояснила, что ЕНС - новая система учета подлежащих к уплате и уплаченных налогов, которая позволит учитывать результаты исполнения налогоплательщиком обязательств через формирование единого сальдо расчетов на его едином налоговом счете.</w:t>
      </w:r>
    </w:p>
    <w:p w:rsidR="00F73E29" w:rsidRPr="00C766A2" w:rsidRDefault="00F73E29" w:rsidP="00C766A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C766A2">
        <w:rPr>
          <w:rFonts w:ascii="Times New Roman" w:eastAsia="Times New Roman" w:hAnsi="Times New Roman" w:cs="Times New Roman"/>
          <w:sz w:val="26"/>
          <w:szCs w:val="26"/>
          <w:lang w:eastAsia="ru-RU"/>
        </w:rPr>
        <w:t>В настоящее время Налоговым Кодексом установлен перечень из 22 налогов, сборов, взносов. С учетом подвидов доходов утверждено более 1 500 кодов бюджетной классификации, определено 60 сроков уплаты налогов, на территории России, утверждено 20 тысяч кодов территорий муниципальных образований. Все эти показатели формируют до 900 трлн. вариантов реквизитов для платежных документов. С введением ЕНС платить станет проще: вместо большого количества платежей денежные средства будут перечисляться единым платежом с указанием всего двух реквизитов - суммы платежа и ИНН налогоплательщика.</w:t>
      </w:r>
    </w:p>
    <w:p w:rsidR="00F73E29" w:rsidRPr="00C766A2" w:rsidRDefault="00F73E29" w:rsidP="00C766A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C766A2">
        <w:rPr>
          <w:rFonts w:ascii="Times New Roman" w:eastAsia="Times New Roman" w:hAnsi="Times New Roman" w:cs="Times New Roman"/>
          <w:sz w:val="26"/>
          <w:szCs w:val="26"/>
          <w:lang w:eastAsia="ru-RU"/>
        </w:rPr>
        <w:t xml:space="preserve">Формирование единого сальдо исключит необходимость отслеживания налогоплательщиками случаев возникновения переплаты по одним налогам и долга по другим для целей проведения между ними зачета и </w:t>
      </w:r>
      <w:proofErr w:type="spellStart"/>
      <w:r w:rsidRPr="00C766A2">
        <w:rPr>
          <w:rFonts w:ascii="Times New Roman" w:eastAsia="Times New Roman" w:hAnsi="Times New Roman" w:cs="Times New Roman"/>
          <w:sz w:val="26"/>
          <w:szCs w:val="26"/>
          <w:lang w:eastAsia="ru-RU"/>
        </w:rPr>
        <w:t>неначисления</w:t>
      </w:r>
      <w:proofErr w:type="spellEnd"/>
      <w:r w:rsidRPr="00C766A2">
        <w:rPr>
          <w:rFonts w:ascii="Times New Roman" w:eastAsia="Times New Roman" w:hAnsi="Times New Roman" w:cs="Times New Roman"/>
          <w:sz w:val="26"/>
          <w:szCs w:val="26"/>
          <w:lang w:eastAsia="ru-RU"/>
        </w:rPr>
        <w:t xml:space="preserve"> пени – это будет произведено автоматически на платформе ФНС России.</w:t>
      </w:r>
    </w:p>
    <w:p w:rsidR="00F73E29" w:rsidRPr="00C766A2" w:rsidRDefault="00C766A2" w:rsidP="00C766A2">
      <w:pPr>
        <w:shd w:val="clear" w:color="auto" w:fill="FFFFFF"/>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Также Елена </w:t>
      </w:r>
      <w:proofErr w:type="spellStart"/>
      <w:r>
        <w:rPr>
          <w:rFonts w:ascii="Times New Roman" w:eastAsia="Times New Roman" w:hAnsi="Times New Roman" w:cs="Times New Roman"/>
          <w:sz w:val="26"/>
          <w:szCs w:val="26"/>
          <w:lang w:eastAsia="ru-RU"/>
        </w:rPr>
        <w:t>Ширшова</w:t>
      </w:r>
      <w:proofErr w:type="spellEnd"/>
      <w:r>
        <w:rPr>
          <w:rFonts w:ascii="Times New Roman" w:eastAsia="Times New Roman" w:hAnsi="Times New Roman" w:cs="Times New Roman"/>
          <w:sz w:val="26"/>
          <w:szCs w:val="26"/>
          <w:lang w:eastAsia="ru-RU"/>
        </w:rPr>
        <w:t xml:space="preserve"> </w:t>
      </w:r>
      <w:r w:rsidR="00F73E29" w:rsidRPr="00C766A2">
        <w:rPr>
          <w:rFonts w:ascii="Times New Roman" w:eastAsia="Times New Roman" w:hAnsi="Times New Roman" w:cs="Times New Roman"/>
          <w:sz w:val="26"/>
          <w:szCs w:val="26"/>
          <w:lang w:eastAsia="ru-RU"/>
        </w:rPr>
        <w:t xml:space="preserve">отметила, что организации и индивидуальные предприниматели, желавшие перейти на ЕНС с 01 июля 2022 года, представили до 04 мая </w:t>
      </w:r>
      <w:r w:rsidR="00F73E29" w:rsidRPr="00C766A2">
        <w:rPr>
          <w:rFonts w:ascii="Times New Roman" w:eastAsia="Times New Roman" w:hAnsi="Times New Roman" w:cs="Times New Roman"/>
          <w:sz w:val="26"/>
          <w:szCs w:val="26"/>
          <w:lang w:eastAsia="ru-RU"/>
        </w:rPr>
        <w:lastRenderedPageBreak/>
        <w:t>заявления в территориальные налоговые органы о применении специального режима уплаты налогов. Как итог, в Приморском крае в проекте по внедрению ЕНС примет участие 9 налогоплательщиков: 8 юридических лиц и 1 индивидуальный предприниматель.</w:t>
      </w:r>
    </w:p>
    <w:p w:rsidR="00F73E29" w:rsidRPr="00C766A2" w:rsidRDefault="00F73E29" w:rsidP="00C766A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C766A2">
        <w:rPr>
          <w:rFonts w:ascii="Times New Roman" w:eastAsia="Times New Roman" w:hAnsi="Times New Roman" w:cs="Times New Roman"/>
          <w:sz w:val="26"/>
          <w:szCs w:val="26"/>
          <w:lang w:eastAsia="ru-RU"/>
        </w:rPr>
        <w:t>В дальнейшем, на примере «Личного кабинета налогоплательщика», были наглядно продемонстрированы возможности ЕНС.</w:t>
      </w:r>
    </w:p>
    <w:p w:rsidR="00F73E29" w:rsidRPr="00C766A2" w:rsidRDefault="00F73E29" w:rsidP="00C766A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C766A2">
        <w:rPr>
          <w:rFonts w:ascii="Times New Roman" w:eastAsia="Times New Roman" w:hAnsi="Times New Roman" w:cs="Times New Roman"/>
          <w:sz w:val="26"/>
          <w:szCs w:val="26"/>
          <w:lang w:eastAsia="ru-RU"/>
        </w:rPr>
        <w:t>Слушатели выразили готовность к переходу на специальный режим уплаты налогов, отметили неоспоримые факты преимущества перед существующим порядком, однако в практической части, связанной с применением ЕНС у многих присутствующих возникали вопросы.</w:t>
      </w:r>
    </w:p>
    <w:p w:rsidR="00F73E29" w:rsidRPr="00C766A2" w:rsidRDefault="00F73E29" w:rsidP="00C766A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C766A2">
        <w:rPr>
          <w:rFonts w:ascii="Times New Roman" w:eastAsia="Times New Roman" w:hAnsi="Times New Roman" w:cs="Times New Roman"/>
          <w:sz w:val="26"/>
          <w:szCs w:val="26"/>
          <w:lang w:eastAsia="ru-RU"/>
        </w:rPr>
        <w:t>Получив обратную связь от слушателей, специалисты Управления и представители общественных организаций пришли к выводу о проведении дополнительной встречи будущих пользователей ЕНС не только с представителями налоговых органов, но и с теми, кто примет участие в пилотном проекте и начнёт на практике применять единый налоговый счёт с 01 июля 2022 года.</w:t>
      </w:r>
    </w:p>
    <w:p w:rsidR="00F73E29" w:rsidRPr="00C766A2" w:rsidRDefault="00F73E29" w:rsidP="00C766A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C766A2">
        <w:rPr>
          <w:rFonts w:ascii="Times New Roman" w:eastAsia="Times New Roman" w:hAnsi="Times New Roman" w:cs="Times New Roman"/>
          <w:sz w:val="26"/>
          <w:szCs w:val="26"/>
          <w:lang w:eastAsia="ru-RU"/>
        </w:rPr>
        <w:t>Управление напоминает, что на официальном сайте ФНС России www.nalog.gov.ru в разделе </w:t>
      </w:r>
      <w:hyperlink r:id="rId5" w:history="1">
        <w:r w:rsidRPr="00C766A2">
          <w:rPr>
            <w:rFonts w:ascii="Times New Roman" w:eastAsia="Times New Roman" w:hAnsi="Times New Roman"/>
            <w:sz w:val="26"/>
            <w:szCs w:val="26"/>
            <w:lang w:eastAsia="ru-RU"/>
          </w:rPr>
          <w:t>«Новости»</w:t>
        </w:r>
      </w:hyperlink>
      <w:r w:rsidRPr="00C766A2">
        <w:rPr>
          <w:rFonts w:ascii="Times New Roman" w:eastAsia="Times New Roman" w:hAnsi="Times New Roman" w:cs="Times New Roman"/>
          <w:sz w:val="26"/>
          <w:szCs w:val="26"/>
          <w:lang w:eastAsia="ru-RU"/>
        </w:rPr>
        <w:t xml:space="preserve"> на постоянной основе публикуются анонсы предстоящих </w:t>
      </w:r>
      <w:proofErr w:type="spellStart"/>
      <w:r w:rsidRPr="00C766A2">
        <w:rPr>
          <w:rFonts w:ascii="Times New Roman" w:eastAsia="Times New Roman" w:hAnsi="Times New Roman" w:cs="Times New Roman"/>
          <w:sz w:val="26"/>
          <w:szCs w:val="26"/>
          <w:lang w:eastAsia="ru-RU"/>
        </w:rPr>
        <w:t>вебинаров</w:t>
      </w:r>
      <w:proofErr w:type="spellEnd"/>
      <w:r w:rsidRPr="00C766A2">
        <w:rPr>
          <w:rFonts w:ascii="Times New Roman" w:eastAsia="Times New Roman" w:hAnsi="Times New Roman" w:cs="Times New Roman"/>
          <w:sz w:val="26"/>
          <w:szCs w:val="26"/>
          <w:lang w:eastAsia="ru-RU"/>
        </w:rPr>
        <w:t>, семинаров, публичных слушаний и иных мероприятий, направленных на информирование налогоплательщиков. Информация о дополнительной встрече, касающейся обмена опытом с пользователями ЕНС, будет также отображена на сайте Службы.</w:t>
      </w:r>
    </w:p>
    <w:p w:rsidR="00B84109" w:rsidRPr="00C766A2" w:rsidRDefault="00C766A2" w:rsidP="00C766A2">
      <w:pPr>
        <w:shd w:val="clear" w:color="auto" w:fill="FFFFFF"/>
        <w:spacing w:after="0" w:line="360" w:lineRule="auto"/>
        <w:ind w:firstLine="708"/>
        <w:jc w:val="both"/>
        <w:rPr>
          <w:rFonts w:ascii="Times New Roman" w:eastAsia="Times New Roman" w:hAnsi="Times New Roman" w:cs="Times New Roman"/>
          <w:sz w:val="26"/>
          <w:szCs w:val="26"/>
          <w:lang w:eastAsia="ru-RU"/>
        </w:rPr>
      </w:pPr>
      <w:bookmarkStart w:id="0" w:name="_GoBack"/>
      <w:bookmarkEnd w:id="0"/>
    </w:p>
    <w:sectPr w:rsidR="00B84109" w:rsidRPr="00C766A2" w:rsidSect="00C766A2">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29"/>
    <w:rsid w:val="0015765B"/>
    <w:rsid w:val="00463005"/>
    <w:rsid w:val="00995604"/>
    <w:rsid w:val="00C766A2"/>
    <w:rsid w:val="00F7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3E29"/>
    <w:rPr>
      <w:rFonts w:cs="Times New Roman"/>
      <w:color w:val="0000FF"/>
      <w:u w:val="single"/>
    </w:rPr>
  </w:style>
  <w:style w:type="paragraph" w:customStyle="1" w:styleId="a4">
    <w:name w:val="мониторинг"/>
    <w:basedOn w:val="a"/>
    <w:link w:val="a5"/>
    <w:qFormat/>
    <w:rsid w:val="00F73E29"/>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F73E29"/>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3E29"/>
    <w:rPr>
      <w:rFonts w:cs="Times New Roman"/>
      <w:color w:val="0000FF"/>
      <w:u w:val="single"/>
    </w:rPr>
  </w:style>
  <w:style w:type="paragraph" w:customStyle="1" w:styleId="a4">
    <w:name w:val="мониторинг"/>
    <w:basedOn w:val="a"/>
    <w:link w:val="a5"/>
    <w:qFormat/>
    <w:rsid w:val="00F73E29"/>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F73E29"/>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log.gov.ru/rn77/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2022-06-15T01:59:00Z</cp:lastPrinted>
  <dcterms:created xsi:type="dcterms:W3CDTF">2022-06-14T23:17:00Z</dcterms:created>
  <dcterms:modified xsi:type="dcterms:W3CDTF">2022-06-15T01:59:00Z</dcterms:modified>
</cp:coreProperties>
</file>