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40" w:rsidRPr="00386A40" w:rsidRDefault="00386A40" w:rsidP="00386A40">
      <w:pPr>
        <w:autoSpaceDE w:val="0"/>
        <w:autoSpaceDN w:val="0"/>
        <w:adjustRightInd w:val="0"/>
        <w:spacing w:after="0" w:line="240" w:lineRule="auto"/>
        <w:jc w:val="center"/>
        <w:rPr>
          <w:rFonts w:ascii="Times New Roman" w:hAnsi="Times New Roman" w:cs="Times New Roman"/>
          <w:b/>
          <w:bCs/>
          <w:color w:val="000000"/>
          <w:sz w:val="26"/>
          <w:szCs w:val="26"/>
        </w:rPr>
      </w:pPr>
      <w:r w:rsidRPr="00386A40">
        <w:rPr>
          <w:rFonts w:ascii="Times New Roman" w:hAnsi="Times New Roman" w:cs="Times New Roman"/>
          <w:b/>
          <w:bCs/>
          <w:color w:val="000000"/>
          <w:sz w:val="26"/>
          <w:szCs w:val="26"/>
        </w:rPr>
        <w:t>Срок уплаты ежемесячного авансового платежа по налогу на прибыль переносится на 28 апреля</w:t>
      </w:r>
    </w:p>
    <w:p w:rsidR="00386A40"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bookmarkStart w:id="0" w:name="_GoBack"/>
      <w:bookmarkEnd w:id="0"/>
    </w:p>
    <w:p w:rsidR="00386A40" w:rsidRPr="00386A40"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r w:rsidRPr="00386A40">
        <w:rPr>
          <w:rFonts w:ascii="Times New Roman" w:hAnsi="Times New Roman" w:cs="Times New Roman"/>
          <w:color w:val="000000"/>
          <w:sz w:val="26"/>
          <w:szCs w:val="26"/>
        </w:rPr>
        <w:t xml:space="preserve">Срок уплаты ежемесячного авансового платежа по налогу на прибыль организаций продлен на месяц и перенесен на 28 апреля. </w:t>
      </w:r>
      <w:r>
        <w:rPr>
          <w:rFonts w:ascii="Times New Roman" w:hAnsi="Times New Roman" w:cs="Times New Roman"/>
          <w:color w:val="000000"/>
          <w:sz w:val="26"/>
          <w:szCs w:val="26"/>
        </w:rPr>
        <w:t xml:space="preserve">Соответствующее </w:t>
      </w:r>
      <w:hyperlink r:id="rId5" w:tgtFrame="_blank" w:history="1">
        <w:r w:rsidRPr="00386A40">
          <w:rPr>
            <w:rFonts w:ascii="Times New Roman" w:hAnsi="Times New Roman" w:cs="Times New Roman"/>
            <w:color w:val="000000"/>
            <w:sz w:val="26"/>
            <w:szCs w:val="26"/>
          </w:rPr>
          <w:t>постановление</w:t>
        </w:r>
      </w:hyperlink>
      <w:r>
        <w:rPr>
          <w:rFonts w:ascii="Times New Roman" w:hAnsi="Times New Roman" w:cs="Times New Roman"/>
          <w:color w:val="000000"/>
          <w:sz w:val="26"/>
          <w:szCs w:val="26"/>
        </w:rPr>
        <w:t xml:space="preserve"> </w:t>
      </w:r>
      <w:r w:rsidRPr="00386A40">
        <w:rPr>
          <w:rFonts w:ascii="Times New Roman" w:hAnsi="Times New Roman" w:cs="Times New Roman"/>
          <w:color w:val="000000"/>
          <w:sz w:val="26"/>
          <w:szCs w:val="26"/>
        </w:rPr>
        <w:t>подписа</w:t>
      </w:r>
      <w:r>
        <w:rPr>
          <w:rFonts w:ascii="Times New Roman" w:hAnsi="Times New Roman" w:cs="Times New Roman"/>
          <w:color w:val="000000"/>
          <w:sz w:val="26"/>
          <w:szCs w:val="26"/>
        </w:rPr>
        <w:t xml:space="preserve">л председатель Правительства РФ </w:t>
      </w:r>
      <w:r w:rsidRPr="00386A40">
        <w:rPr>
          <w:rFonts w:ascii="Times New Roman" w:hAnsi="Times New Roman" w:cs="Times New Roman"/>
          <w:color w:val="000000"/>
          <w:sz w:val="26"/>
          <w:szCs w:val="26"/>
        </w:rPr>
        <w:t xml:space="preserve">Михаил </w:t>
      </w:r>
      <w:proofErr w:type="spellStart"/>
      <w:r w:rsidRPr="00386A40">
        <w:rPr>
          <w:rFonts w:ascii="Times New Roman" w:hAnsi="Times New Roman" w:cs="Times New Roman"/>
          <w:color w:val="000000"/>
          <w:sz w:val="26"/>
          <w:szCs w:val="26"/>
        </w:rPr>
        <w:t>Мишустин</w:t>
      </w:r>
      <w:proofErr w:type="spellEnd"/>
      <w:r w:rsidRPr="00386A40">
        <w:rPr>
          <w:rFonts w:ascii="Times New Roman" w:hAnsi="Times New Roman" w:cs="Times New Roman"/>
          <w:color w:val="000000"/>
          <w:sz w:val="26"/>
          <w:szCs w:val="26"/>
        </w:rPr>
        <w:t>.</w:t>
      </w:r>
    </w:p>
    <w:p w:rsidR="00386A40" w:rsidRPr="00386A40"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r w:rsidRPr="00386A40">
        <w:rPr>
          <w:rFonts w:ascii="Times New Roman" w:hAnsi="Times New Roman" w:cs="Times New Roman"/>
          <w:color w:val="000000"/>
          <w:sz w:val="26"/>
          <w:szCs w:val="26"/>
        </w:rPr>
        <w:t>Такое решение принято Правительством в рамках оказания мер поддержки бизнесу в условиях финансовых и экономических ограничений, введенных зарубежными странами. В соответствии с Налоговым кодексом организации, у которых отчетным периодом является первый квартал, авансовый платеж необходимо было уплатить не позднее 28 марта. Сейчас этот платеж перенесен на 28 апреля.</w:t>
      </w:r>
    </w:p>
    <w:p w:rsidR="00386A40" w:rsidRPr="00386A40"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r w:rsidRPr="00386A40">
        <w:rPr>
          <w:rFonts w:ascii="Times New Roman" w:hAnsi="Times New Roman" w:cs="Times New Roman"/>
          <w:color w:val="000000"/>
          <w:sz w:val="26"/>
          <w:szCs w:val="26"/>
        </w:rPr>
        <w:t>В связи с этим ФНС России опубликовала и направила в т</w:t>
      </w:r>
      <w:r>
        <w:rPr>
          <w:rFonts w:ascii="Times New Roman" w:hAnsi="Times New Roman" w:cs="Times New Roman"/>
          <w:color w:val="000000"/>
          <w:sz w:val="26"/>
          <w:szCs w:val="26"/>
        </w:rPr>
        <w:t xml:space="preserve">ерриториальные налоговые органы </w:t>
      </w:r>
      <w:hyperlink r:id="rId6" w:tgtFrame="_blank" w:history="1">
        <w:r w:rsidRPr="00386A40">
          <w:rPr>
            <w:rFonts w:ascii="Times New Roman" w:hAnsi="Times New Roman" w:cs="Times New Roman"/>
            <w:color w:val="000000"/>
            <w:sz w:val="26"/>
            <w:szCs w:val="26"/>
          </w:rPr>
          <w:t>письмо с разъяснениями</w:t>
        </w:r>
      </w:hyperlink>
      <w:r w:rsidRPr="00386A40">
        <w:rPr>
          <w:rFonts w:ascii="Times New Roman" w:hAnsi="Times New Roman" w:cs="Times New Roman"/>
          <w:color w:val="000000"/>
          <w:sz w:val="26"/>
          <w:szCs w:val="26"/>
        </w:rPr>
        <w:t>. В нем, в частности, уточняется, что перенос срока уплаты ежемесячного авансового платежа не меняет порядок заполнения налоговой декларации по налогу на прибыль организаций за первый квартал 2022 года. Таким образом, перенос срока позволит внести авансовый платеж, учитывая реальные финансовые показатели за первый квартал.</w:t>
      </w:r>
    </w:p>
    <w:p w:rsidR="00B554F8" w:rsidRDefault="00B554F8"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386A40" w:rsidRPr="003F2D9D"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386A40"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86A40"/>
    <w:rsid w:val="003F2D9D"/>
    <w:rsid w:val="005B5FAB"/>
    <w:rsid w:val="00711841"/>
    <w:rsid w:val="00791359"/>
    <w:rsid w:val="009020F5"/>
    <w:rsid w:val="009607C9"/>
    <w:rsid w:val="00995604"/>
    <w:rsid w:val="009B05FC"/>
    <w:rsid w:val="00A569D3"/>
    <w:rsid w:val="00B121D2"/>
    <w:rsid w:val="00B554F8"/>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about_fts/docs/12063197/" TargetMode="External"/><Relationship Id="rId5" Type="http://schemas.openxmlformats.org/officeDocument/2006/relationships/hyperlink" Target="http://government.ru/docs/449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2022-04-12T07:21:00Z</cp:lastPrinted>
  <dcterms:created xsi:type="dcterms:W3CDTF">2022-04-12T07:24:00Z</dcterms:created>
  <dcterms:modified xsi:type="dcterms:W3CDTF">2022-04-12T07:24:00Z</dcterms:modified>
</cp:coreProperties>
</file>