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C9" w:rsidRPr="00DC17C9" w:rsidRDefault="00DC17C9" w:rsidP="00DC17C9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t>​</w:t>
      </w:r>
      <w:r w:rsidRPr="00DC17C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Субсидию в доход?</w:t>
      </w:r>
    </w:p>
    <w:p w:rsidR="00DC17C9" w:rsidRDefault="00DC17C9" w:rsidP="00DC17C9">
      <w:pPr>
        <w:pStyle w:val="a5"/>
      </w:pPr>
    </w:p>
    <w:p w:rsidR="00DC17C9" w:rsidRPr="00DC17C9" w:rsidRDefault="00DC17C9" w:rsidP="00DC17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ФНС России разъяснила, как отразить в налоговой декларации по налогу на прибыль субсидии на нерабочие дни. Разъяснения связаны с внесением изменений в </w:t>
      </w:r>
      <w:proofErr w:type="spellStart"/>
      <w:r w:rsidRPr="00DC17C9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DC1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60 п. 1 ст. 251 НК РФ. </w:t>
      </w:r>
    </w:p>
    <w:p w:rsidR="00DC17C9" w:rsidRPr="00DC17C9" w:rsidRDefault="00DC17C9" w:rsidP="00DC17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7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мнению ведомства, доходы в виде субсидий, полученные субъектами малого и среднего предпринимательства и социально ориентированными некоммерческими организациями в связи с распространением COVID-19, подлежат отражению в налоговой декларации по налогу на прибыль по коду вида доходов «605». Рекомендуемый код используется при заполнении приложения № 1 к налоговой декларации «Доходы, не учитываемые при определении налоговой базы; расходы, учитываемые для целей налогообложения отдельными категориями налогоплательщиков».</w:t>
      </w:r>
    </w:p>
    <w:p w:rsidR="00DC17C9" w:rsidRPr="00DC17C9" w:rsidRDefault="00DC17C9" w:rsidP="00DC17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1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Действие </w:t>
      </w:r>
      <w:proofErr w:type="spellStart"/>
      <w:r w:rsidRPr="00DC17C9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DC17C9">
        <w:rPr>
          <w:rFonts w:ascii="Times New Roman" w:eastAsia="Times New Roman" w:hAnsi="Times New Roman" w:cs="Times New Roman"/>
          <w:sz w:val="26"/>
          <w:szCs w:val="26"/>
          <w:lang w:eastAsia="ru-RU"/>
        </w:rPr>
        <w:t>. 60 п.1 ст. 251 НК РФ в новой редакции распространяется на доходы, полученные начиная с налогового периода 2021 года (письмо ФНС России от 15.12.21 № СД-4-3/17285@).</w:t>
      </w:r>
    </w:p>
    <w:p w:rsidR="00DC17C9" w:rsidRPr="00DC17C9" w:rsidRDefault="00DC17C9" w:rsidP="00DC17C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7C9" w:rsidRPr="00DA69F7" w:rsidRDefault="00DC17C9" w:rsidP="00DA69F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9F7" w:rsidRDefault="00DA69F7" w:rsidP="00DA69F7">
      <w:bookmarkStart w:id="0" w:name="_GoBack"/>
      <w:bookmarkEnd w:id="0"/>
    </w:p>
    <w:p w:rsidR="00DA69F7" w:rsidRPr="0011127A" w:rsidRDefault="00DA69F7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127A" w:rsidRPr="0011127A" w:rsidRDefault="0011127A" w:rsidP="0011127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CA380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800" w:rsidRPr="00CA3800" w:rsidRDefault="00CA3800" w:rsidP="00404B3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A3800" w:rsidRPr="00CA3800" w:rsidSect="0064727E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4419"/>
    <w:multiLevelType w:val="multilevel"/>
    <w:tmpl w:val="5F84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30AFE"/>
    <w:multiLevelType w:val="multilevel"/>
    <w:tmpl w:val="C48CEB2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5D3B"/>
    <w:multiLevelType w:val="multilevel"/>
    <w:tmpl w:val="F8E860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7E"/>
    <w:rsid w:val="0011127A"/>
    <w:rsid w:val="0015765B"/>
    <w:rsid w:val="00404B34"/>
    <w:rsid w:val="004177DA"/>
    <w:rsid w:val="00644E9F"/>
    <w:rsid w:val="0064727E"/>
    <w:rsid w:val="00995604"/>
    <w:rsid w:val="00996688"/>
    <w:rsid w:val="00CA3800"/>
    <w:rsid w:val="00CB6F25"/>
    <w:rsid w:val="00CF7616"/>
    <w:rsid w:val="00DA69F7"/>
    <w:rsid w:val="00DC17C9"/>
    <w:rsid w:val="00E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F7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DC17C9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DC17C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9F7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semiHidden/>
    <w:unhideWhenUsed/>
    <w:rsid w:val="00DC17C9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DC17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1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2021-12-20T06:02:00Z</cp:lastPrinted>
  <dcterms:created xsi:type="dcterms:W3CDTF">2021-12-27T06:25:00Z</dcterms:created>
  <dcterms:modified xsi:type="dcterms:W3CDTF">2021-12-27T06:25:00Z</dcterms:modified>
</cp:coreProperties>
</file>