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4" w:rsidRPr="009D0245" w:rsidRDefault="00CF7754" w:rsidP="00CF7754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0245">
        <w:rPr>
          <w:rFonts w:ascii="Times New Roman" w:hAnsi="Times New Roman" w:cs="Times New Roman"/>
          <w:b/>
          <w:color w:val="000000"/>
          <w:sz w:val="26"/>
          <w:szCs w:val="26"/>
        </w:rPr>
        <w:t>10 уголовных дел возбуждено в Приморье в отношении номинальных руководителей и учредителей</w:t>
      </w:r>
    </w:p>
    <w:p w:rsidR="00CF7754" w:rsidRDefault="00CF7754" w:rsidP="00CF77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четыре месяца 2021 года территориальными налоговыми органами Приморского края направлено в правоохранительные органы 18 заявлений о регистрации граждан в качестве номинальных руководителей, либо учредителей организаций. По 10 из них возбуждены уголовные дела.</w:t>
      </w:r>
    </w:p>
    <w:p w:rsidR="00CF7754" w:rsidRPr="009D0245" w:rsidRDefault="00CF7754" w:rsidP="00CF77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регистрации фирмы на свое имя, зачастую, могут показаться привлекательными. Особенно для тех, кто находится в сложной жизненной ситуации. Такого рода «сделка» позволяет получить на руки хоть и небольшую сумму денег, но в короткие сроки. При этом будущему номинальному руководителю или учредителю предлагают обратиться к нотариусу или в банк, поставить подпись, «постоять рядом» с недобросовестным юристом при подаче документов в налоговой инспекции. А «заказчик» подобных услуг, как правило, постарается убедить в отсутствии серьезных последствий таких действий, пообещав в дальнейшем закрыть фирму. Но произойдет это не раньше совершения противоправных действий, ответственность за которые ляжет тяжким бременем на «не знавшего» закон гражданина.</w:t>
      </w:r>
    </w:p>
    <w:p w:rsidR="00CF7754" w:rsidRPr="009D0245" w:rsidRDefault="00CF7754" w:rsidP="00CF77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сложные последствия ждут и граждан, которые, по просьбе «знакомых», регистрируются в качестве индивидуального предпринимателя (ИП), и открывают банковские счета, которыми в дальнейшем распоряжаются другие лица. Мошенники заключают сделки от имени номинальных ИП с «подставными» лицами, подписывают договора с фирмами - однодневками, всячески пытаясь уклониться от оплаты налогов или так сказать «оптимизировать» налоговую нагрузку.</w:t>
      </w:r>
    </w:p>
    <w:p w:rsidR="00CF7754" w:rsidRPr="009D0245" w:rsidRDefault="00CF7754" w:rsidP="00CF77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45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Впоследствии выясняется, что «оптимизация» происходит за счет доверчивого «предпринимателя», ведь такое лицо отвечает перед Службой судебных приставов уже своим личным имуществом по налоговым долгам, пеням и штрафам, образовавшимся вследствие осуществления противоправной финансовой деятельности. Доказать свою непричастность в таких случаях крайне сложно!</w:t>
      </w:r>
    </w:p>
    <w:p w:rsidR="002C3DF7" w:rsidRPr="00AA11B3" w:rsidRDefault="00CF7754" w:rsidP="00CF77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024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Приморскому краю обращает внимание на статьи 170.1, 173.1 и 173.2 Уголовного кодекса Российской Федерации и напоминает, что за регистрацию граждан в качестве номинальных руководителей, учредителей организаций предусмотрено серьезное наказание: штраф до 300 тысяч рублей, или принудительные работы до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 лет, а в некоторых случаях — </w:t>
      </w:r>
      <w:r w:rsidRPr="009D02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 до 3-х лет с одновременным наложением штрафа до 100</w:t>
      </w:r>
      <w:proofErr w:type="gramEnd"/>
      <w:r w:rsidRPr="009D0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sectPr w:rsidR="002C3DF7" w:rsidRPr="00AA11B3" w:rsidSect="001465E0">
      <w:footerReference w:type="default" r:id="rId8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85356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CF7754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0BAC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15AE-FA76-4B5E-8B38-DF444FB6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admin</cp:lastModifiedBy>
  <cp:revision>2</cp:revision>
  <cp:lastPrinted>2021-09-03T00:13:00Z</cp:lastPrinted>
  <dcterms:created xsi:type="dcterms:W3CDTF">2021-09-12T12:24:00Z</dcterms:created>
  <dcterms:modified xsi:type="dcterms:W3CDTF">2021-09-12T12:24:00Z</dcterms:modified>
</cp:coreProperties>
</file>