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AF" w:rsidRPr="000318AF" w:rsidRDefault="000318AF" w:rsidP="000318AF">
      <w:pPr>
        <w:spacing w:after="300" w:line="240" w:lineRule="auto"/>
        <w:jc w:val="center"/>
        <w:outlineLvl w:val="0"/>
        <w:rPr>
          <w:rStyle w:val="a4"/>
          <w:rFonts w:ascii="Times New Roman" w:eastAsia="Calibri" w:hAnsi="Times New Roman" w:cs="Times New Roman"/>
          <w:sz w:val="28"/>
          <w:szCs w:val="28"/>
        </w:rPr>
      </w:pPr>
      <w:r w:rsidRPr="000318AF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r w:rsidRPr="000318AF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«Личный кабинет налогоплательщика» - быстрое оформление документов </w:t>
      </w:r>
      <w:r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318AF">
        <w:rPr>
          <w:rStyle w:val="a4"/>
          <w:rFonts w:ascii="Times New Roman" w:eastAsia="Calibri" w:hAnsi="Times New Roman" w:cs="Times New Roman"/>
          <w:sz w:val="28"/>
          <w:szCs w:val="28"/>
        </w:rPr>
        <w:t>без посещения инспекции</w:t>
      </w:r>
    </w:p>
    <w:bookmarkEnd w:id="0"/>
    <w:p w:rsidR="000318AF" w:rsidRDefault="000318AF" w:rsidP="000318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18AF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чаще у налогоплательщиков возникают вопросы об упрощении процедуры получения налоговых уведомлений на уплату имущественных налогов, подаче декларации по форме 3-НДФЛ на получение имущественных и социальных налоговых вычетов, оплате налогов и имеющейся задолженности. </w:t>
      </w:r>
    </w:p>
    <w:p w:rsidR="000318AF" w:rsidRDefault="000318AF" w:rsidP="000318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18AF">
        <w:rPr>
          <w:rFonts w:ascii="Times New Roman" w:eastAsia="Times New Roman" w:hAnsi="Times New Roman" w:cs="Times New Roman"/>
          <w:bCs/>
          <w:sz w:val="28"/>
          <w:szCs w:val="28"/>
        </w:rPr>
        <w:t>Именно для этого на официальном сайте Федеральной налоговой службы www.nalog.ru функционирует электронный сервис </w:t>
      </w:r>
      <w:hyperlink r:id="rId6" w:history="1">
        <w:r w:rsidRPr="000318AF">
          <w:rPr>
            <w:rFonts w:ascii="Times New Roman" w:eastAsia="Times New Roman" w:hAnsi="Times New Roman" w:cs="Times New Roman"/>
            <w:bCs/>
            <w:sz w:val="28"/>
            <w:szCs w:val="28"/>
          </w:rPr>
          <w:t>«Личный кабинет налогоплательщика</w:t>
        </w:r>
        <w:r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r w:rsidRPr="000318AF">
          <w:rPr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r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r w:rsidRPr="000318AF">
          <w:rPr>
            <w:rFonts w:ascii="Times New Roman" w:eastAsia="Times New Roman" w:hAnsi="Times New Roman" w:cs="Times New Roman"/>
            <w:bCs/>
            <w:sz w:val="28"/>
            <w:szCs w:val="28"/>
          </w:rPr>
          <w:t>физического лица»</w:t>
        </w:r>
      </w:hyperlink>
      <w:r w:rsidRPr="000318A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318AF" w:rsidRDefault="000318AF" w:rsidP="000318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18AF">
        <w:rPr>
          <w:rFonts w:ascii="Times New Roman" w:eastAsia="Times New Roman" w:hAnsi="Times New Roman" w:cs="Times New Roman"/>
          <w:bCs/>
          <w:sz w:val="28"/>
          <w:szCs w:val="28"/>
        </w:rPr>
        <w:t>Благодаря удобному сервису физические лица смогут получать актуальную информацию об объектах имущества и транспортных средствах, о суммах начисленных и уплаченных налоговых платежей, переплат, задолженности по налогам перед бюджетом, контролировать состояние расчетов с бюджетом, получать и распечатывать налоговые уведомления, квитанции на уплату налоговых платежей, а также оплачивать их.</w:t>
      </w:r>
    </w:p>
    <w:p w:rsidR="000318AF" w:rsidRPr="000318AF" w:rsidRDefault="000318AF" w:rsidP="000318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18AF">
        <w:rPr>
          <w:rFonts w:ascii="Times New Roman" w:eastAsia="Times New Roman" w:hAnsi="Times New Roman" w:cs="Times New Roman"/>
          <w:bCs/>
          <w:sz w:val="28"/>
          <w:szCs w:val="28"/>
        </w:rPr>
        <w:t>Помимо этого, физические лица без каких-либо трудностей смогут заполнить и направить налоговые декларации по налогу на доходы физических лиц по форме №3-НДФЛ.</w:t>
      </w:r>
    </w:p>
    <w:p w:rsidR="000318AF" w:rsidRPr="000318AF" w:rsidRDefault="000318AF" w:rsidP="000318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18AF">
        <w:rPr>
          <w:rFonts w:ascii="Times New Roman" w:eastAsia="Times New Roman" w:hAnsi="Times New Roman" w:cs="Times New Roman"/>
          <w:bCs/>
          <w:sz w:val="28"/>
          <w:szCs w:val="28"/>
        </w:rPr>
        <w:t>Получить доступ к Личному кабинету налогоплательщика в настоящее время можно одним из следующих способов:</w:t>
      </w:r>
    </w:p>
    <w:p w:rsidR="000318AF" w:rsidRPr="000318AF" w:rsidRDefault="000318AF" w:rsidP="000318A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18AF">
        <w:rPr>
          <w:rFonts w:ascii="Times New Roman" w:eastAsia="Times New Roman" w:hAnsi="Times New Roman" w:cs="Times New Roman"/>
          <w:bCs/>
          <w:sz w:val="28"/>
          <w:szCs w:val="28"/>
        </w:rPr>
        <w:t>С помощью учётной записи Единой системы идентификац</w:t>
      </w:r>
      <w:proofErr w:type="gramStart"/>
      <w:r w:rsidRPr="000318AF">
        <w:rPr>
          <w:rFonts w:ascii="Times New Roman" w:eastAsia="Times New Roman" w:hAnsi="Times New Roman" w:cs="Times New Roman"/>
          <w:bCs/>
          <w:sz w:val="28"/>
          <w:szCs w:val="28"/>
        </w:rPr>
        <w:t>ии и ау</w:t>
      </w:r>
      <w:proofErr w:type="gramEnd"/>
      <w:r w:rsidRPr="000318AF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тентификации (ЕСИА) портала </w:t>
      </w:r>
      <w:proofErr w:type="spellStart"/>
      <w:r w:rsidRPr="000318AF">
        <w:rPr>
          <w:rFonts w:ascii="Times New Roman" w:eastAsia="Times New Roman" w:hAnsi="Times New Roman" w:cs="Times New Roman"/>
          <w:bCs/>
          <w:sz w:val="28"/>
          <w:szCs w:val="28"/>
        </w:rPr>
        <w:t>Госуслуги</w:t>
      </w:r>
      <w:proofErr w:type="spellEnd"/>
      <w:r w:rsidRPr="000318AF">
        <w:rPr>
          <w:rFonts w:ascii="Times New Roman" w:eastAsia="Times New Roman" w:hAnsi="Times New Roman" w:cs="Times New Roman"/>
          <w:bCs/>
          <w:sz w:val="28"/>
          <w:szCs w:val="28"/>
        </w:rPr>
        <w:t xml:space="preserve">. Граждане, зарегистрированные на </w:t>
      </w:r>
      <w:proofErr w:type="spellStart"/>
      <w:r w:rsidRPr="000318AF">
        <w:rPr>
          <w:rFonts w:ascii="Times New Roman" w:eastAsia="Times New Roman" w:hAnsi="Times New Roman" w:cs="Times New Roman"/>
          <w:bCs/>
          <w:sz w:val="28"/>
          <w:szCs w:val="28"/>
        </w:rPr>
        <w:t>Госуслугах</w:t>
      </w:r>
      <w:proofErr w:type="spellEnd"/>
      <w:r w:rsidRPr="000318AF">
        <w:rPr>
          <w:rFonts w:ascii="Times New Roman" w:eastAsia="Times New Roman" w:hAnsi="Times New Roman" w:cs="Times New Roman"/>
          <w:bCs/>
          <w:sz w:val="28"/>
          <w:szCs w:val="28"/>
        </w:rPr>
        <w:t xml:space="preserve">, могут авторизоваться в сервисе «Личный кабинет </w:t>
      </w:r>
      <w:proofErr w:type="gramStart"/>
      <w:r w:rsidRPr="000318AF">
        <w:rPr>
          <w:rFonts w:ascii="Times New Roman" w:eastAsia="Times New Roman" w:hAnsi="Times New Roman" w:cs="Times New Roman"/>
          <w:bCs/>
          <w:sz w:val="28"/>
          <w:szCs w:val="28"/>
        </w:rPr>
        <w:t>налогоплательщика-физического</w:t>
      </w:r>
      <w:proofErr w:type="gramEnd"/>
      <w:r w:rsidRPr="000318AF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лица» при условии идентификации в одном из уполномоченных центров регистрации ЕСИА;</w:t>
      </w:r>
    </w:p>
    <w:p w:rsidR="000318AF" w:rsidRPr="000318AF" w:rsidRDefault="000318AF" w:rsidP="000318A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18AF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помощью квалифицированной электронной подписи (универсальной электронной карты). Квалифицированный сертификат ключа проверки электронной подписи должен быть выдан Удостоверяющим центром, аккредитованным </w:t>
      </w:r>
      <w:proofErr w:type="spellStart"/>
      <w:r w:rsidRPr="000318AF">
        <w:rPr>
          <w:rFonts w:ascii="Times New Roman" w:eastAsia="Times New Roman" w:hAnsi="Times New Roman" w:cs="Times New Roman"/>
          <w:bCs/>
          <w:sz w:val="28"/>
          <w:szCs w:val="28"/>
        </w:rPr>
        <w:t>Минкомсвязи</w:t>
      </w:r>
      <w:proofErr w:type="spellEnd"/>
      <w:r w:rsidRPr="000318A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России, и может храниться на любом носителе: жестком диске, USB-ключе, Универсальной электронной карте и смарт-карте;</w:t>
      </w:r>
    </w:p>
    <w:p w:rsidR="000318AF" w:rsidRPr="000318AF" w:rsidRDefault="000318AF" w:rsidP="000318A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18AF">
        <w:rPr>
          <w:rFonts w:ascii="Times New Roman" w:eastAsia="Times New Roman" w:hAnsi="Times New Roman" w:cs="Times New Roman"/>
          <w:bCs/>
          <w:sz w:val="28"/>
          <w:szCs w:val="28"/>
        </w:rPr>
        <w:t>При посещении офиса МФЦ Приморского края. При себе налогоплательщику необходимо иметь документ, удостоверяющий личность.</w:t>
      </w:r>
    </w:p>
    <w:p w:rsidR="008D2E6D" w:rsidRPr="000318AF" w:rsidRDefault="008D2E6D" w:rsidP="008D2E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2E6D" w:rsidRPr="000F3D23" w:rsidRDefault="008D2E6D" w:rsidP="000F3D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2E90" w:rsidRDefault="00CB2E90"/>
    <w:sectPr w:rsidR="00CB2E90" w:rsidSect="006D4F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70CF8"/>
    <w:multiLevelType w:val="hybridMultilevel"/>
    <w:tmpl w:val="6F74125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8D82645"/>
    <w:multiLevelType w:val="multilevel"/>
    <w:tmpl w:val="AFD2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4"/>
    <w:rsid w:val="000318AF"/>
    <w:rsid w:val="000F3D23"/>
    <w:rsid w:val="006D4F5D"/>
    <w:rsid w:val="008D2E6D"/>
    <w:rsid w:val="00AB4FB4"/>
    <w:rsid w:val="00CB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semiHidden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semiHidden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2</cp:revision>
  <cp:lastPrinted>2021-02-05T02:09:00Z</cp:lastPrinted>
  <dcterms:created xsi:type="dcterms:W3CDTF">2021-02-05T02:09:00Z</dcterms:created>
  <dcterms:modified xsi:type="dcterms:W3CDTF">2021-02-05T02:09:00Z</dcterms:modified>
</cp:coreProperties>
</file>