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0BE" w:rsidRPr="008F4699" w:rsidRDefault="00FF30BE" w:rsidP="008F4699">
      <w:pPr>
        <w:spacing w:after="300" w:line="240" w:lineRule="auto"/>
        <w:jc w:val="center"/>
        <w:outlineLvl w:val="0"/>
        <w:rPr>
          <w:rStyle w:val="a3"/>
          <w:rFonts w:ascii="Times New Roman" w:eastAsia="Calibri" w:hAnsi="Times New Roman"/>
          <w:sz w:val="26"/>
          <w:szCs w:val="26"/>
        </w:rPr>
      </w:pPr>
      <w:r w:rsidRPr="008F4699">
        <w:rPr>
          <w:rStyle w:val="a3"/>
          <w:rFonts w:ascii="Times New Roman" w:eastAsia="Calibri" w:hAnsi="Times New Roman"/>
          <w:sz w:val="26"/>
          <w:szCs w:val="26"/>
        </w:rPr>
        <w:t>С 2020 года для организаций введён заявительный порядок</w:t>
      </w:r>
      <w:r w:rsidR="008F4699">
        <w:rPr>
          <w:rStyle w:val="a3"/>
          <w:rFonts w:ascii="Times New Roman" w:eastAsia="Calibri" w:hAnsi="Times New Roman"/>
          <w:sz w:val="26"/>
          <w:szCs w:val="26"/>
        </w:rPr>
        <w:t xml:space="preserve">      </w:t>
      </w:r>
      <w:r w:rsidRPr="008F4699">
        <w:rPr>
          <w:rStyle w:val="a3"/>
          <w:rFonts w:ascii="Times New Roman" w:eastAsia="Calibri" w:hAnsi="Times New Roman"/>
          <w:sz w:val="26"/>
          <w:szCs w:val="26"/>
        </w:rPr>
        <w:t xml:space="preserve"> предоставления льгот по транспортному и земельному налогам</w:t>
      </w:r>
    </w:p>
    <w:p w:rsidR="00FF30BE" w:rsidRPr="008F4699" w:rsidRDefault="00FF30BE" w:rsidP="008F469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4699">
        <w:rPr>
          <w:rFonts w:ascii="Times New Roman" w:eastAsia="Times New Roman" w:hAnsi="Times New Roman" w:cs="Times New Roman"/>
          <w:sz w:val="26"/>
          <w:szCs w:val="26"/>
          <w:lang w:eastAsia="ru-RU"/>
        </w:rPr>
        <w:t>С 2020 года для транспортного и земельного налогов организаций действует заявительный порядок предоставления льгот. Он установлен Федеральными законами от 15.04.2019 № 63-ФЗ и от 25.09.2019 № 325-ФЗ.</w:t>
      </w:r>
    </w:p>
    <w:p w:rsidR="00FF30BE" w:rsidRPr="008F4699" w:rsidRDefault="00FF30BE" w:rsidP="008F469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469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Получить льготу могут организации, которые входят в льготные</w:t>
      </w:r>
      <w:r w:rsidR="008F46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категории налогоплательщиков</w:t>
      </w:r>
      <w:proofErr w:type="gramStart"/>
      <w:r w:rsidR="008F469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bookmarkStart w:id="0" w:name="_GoBack"/>
      <w:bookmarkEnd w:id="0"/>
      <w:proofErr w:type="gramEnd"/>
      <w:r w:rsidR="008F46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</w:t>
      </w:r>
      <w:r w:rsidRPr="008F4699">
        <w:rPr>
          <w:rFonts w:ascii="Times New Roman" w:eastAsia="Times New Roman" w:hAnsi="Times New Roman" w:cs="Times New Roman"/>
          <w:sz w:val="26"/>
          <w:szCs w:val="26"/>
          <w:lang w:eastAsia="ru-RU"/>
        </w:rPr>
        <w:t>аковыми, к примеру, в отношении земельного налога, являются учреждения и органы уголовно-исполнительной системы, общероссийские общественные организации инвалидов, организации народных художественных промыслов.</w:t>
      </w:r>
    </w:p>
    <w:p w:rsidR="008F4699" w:rsidRDefault="00FF30BE" w:rsidP="008F469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46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подачи заявления представителям организации достаточно в удобное время обратиться в любой налоговый орган, в том числе по месту нахождения самой организации или по месту нахождения объектов недвижимого имущества и транспортных средств, которые ей принадлежат. </w:t>
      </w:r>
    </w:p>
    <w:p w:rsidR="00FF30BE" w:rsidRPr="008F4699" w:rsidRDefault="00FF30BE" w:rsidP="008F469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F4699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Стоит обратить внимание на то, что заявление подаётся по форме предусмотренной приложением № 1 к приказу ФНС России от 25.07.2019 N ММВ-7-21/377@. Если документы, подтверждающие право организации на льготу, в налоговом органе отсутствуют, налоговый орган самостоятельно запрашивает подтверждающие сведения у органов и иных лиц по информации, указанной в заявлении о льготе.</w:t>
      </w:r>
      <w:proofErr w:type="gramEnd"/>
    </w:p>
    <w:p w:rsidR="00FF30BE" w:rsidRPr="008F4699" w:rsidRDefault="00FF30BE" w:rsidP="008F469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4699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транспортным средствам и земельным участкам, которые не являются объектами налогообложения, направлять заявление о льготе не нужно. К ним, например, относятся промысловые морские и речные суда, земельные участки, изъятые из оборота, или входящие в состав общего имущества многоквартирного дома.</w:t>
      </w:r>
    </w:p>
    <w:p w:rsidR="00FF30BE" w:rsidRPr="008F4699" w:rsidRDefault="00FF30BE" w:rsidP="008F469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46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Узнать о праве организации на налоговую льготу по транспортному или земельному налогу за налоговый период 2020 года можно с помощью сервиса «Справочная информация о ставках и льготах» на </w:t>
      </w:r>
      <w:r w:rsidR="008F46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официальном сайте </w:t>
      </w:r>
      <w:r w:rsidRPr="008F4699">
        <w:rPr>
          <w:rFonts w:ascii="Times New Roman" w:eastAsia="Times New Roman" w:hAnsi="Times New Roman" w:cs="Times New Roman"/>
          <w:sz w:val="26"/>
          <w:szCs w:val="26"/>
          <w:lang w:eastAsia="ru-RU"/>
        </w:rPr>
        <w:t>ФНС России </w:t>
      </w:r>
      <w:hyperlink r:id="rId5" w:history="1">
        <w:r w:rsidRPr="008F469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www.nalog.ru</w:t>
        </w:r>
      </w:hyperlink>
      <w:r w:rsidRPr="008F469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sectPr w:rsidR="00FF30BE" w:rsidRPr="008F4699" w:rsidSect="008F469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0BE"/>
    <w:rsid w:val="0059691D"/>
    <w:rsid w:val="008F4699"/>
    <w:rsid w:val="00FF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F4699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F4699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6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8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8104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7924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8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3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0817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077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68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007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lo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Плательщик</dc:creator>
  <cp:lastModifiedBy>Сокорова Ольга Александровна</cp:lastModifiedBy>
  <cp:revision>2</cp:revision>
  <dcterms:created xsi:type="dcterms:W3CDTF">2020-10-02T03:52:00Z</dcterms:created>
  <dcterms:modified xsi:type="dcterms:W3CDTF">2020-10-04T23:03:00Z</dcterms:modified>
</cp:coreProperties>
</file>